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1307C" w14:textId="5BB0DECA" w:rsidR="00983561" w:rsidRDefault="00BB45CF" w:rsidP="00983561">
      <w:pPr>
        <w:rPr>
          <w:rFonts w:ascii="Andalus" w:hAnsi="Andalus" w:cs="Andalus"/>
          <w:szCs w:val="24"/>
        </w:rPr>
      </w:pPr>
      <w:r>
        <w:rPr>
          <w:rFonts w:ascii="Andalus" w:hAnsi="Andalus" w:cs="Andalus"/>
          <w:szCs w:val="24"/>
        </w:rPr>
        <w:t xml:space="preserve"> </w:t>
      </w:r>
    </w:p>
    <w:p w14:paraId="0E7DFD63" w14:textId="77777777" w:rsidR="00675B40" w:rsidRDefault="00675B40" w:rsidP="00983561">
      <w:pPr>
        <w:rPr>
          <w:rFonts w:ascii="Andalus" w:hAnsi="Andalus" w:cs="Andalus"/>
          <w:szCs w:val="24"/>
        </w:rPr>
      </w:pPr>
    </w:p>
    <w:p w14:paraId="126E6781" w14:textId="77777777" w:rsidR="00675B40" w:rsidRDefault="00675B40" w:rsidP="00675B40">
      <w:pPr>
        <w:jc w:val="center"/>
        <w:rPr>
          <w:b/>
          <w:bCs/>
          <w:sz w:val="72"/>
        </w:rPr>
      </w:pPr>
      <w:r>
        <w:rPr>
          <w:b/>
          <w:bCs/>
          <w:sz w:val="72"/>
        </w:rPr>
        <w:t>VEDTEKTER</w:t>
      </w:r>
    </w:p>
    <w:p w14:paraId="30857D9B" w14:textId="77777777" w:rsidR="00675B40" w:rsidRDefault="00675B40" w:rsidP="00675B40">
      <w:pPr>
        <w:rPr>
          <w:b/>
          <w:bCs/>
          <w:sz w:val="72"/>
        </w:rPr>
      </w:pPr>
    </w:p>
    <w:p w14:paraId="0C307090" w14:textId="77777777" w:rsidR="00675B40" w:rsidRDefault="00675B40" w:rsidP="00675B40">
      <w:pPr>
        <w:pStyle w:val="Brdtekstinnrykk"/>
        <w:ind w:left="0"/>
        <w:jc w:val="center"/>
        <w:rPr>
          <w:b/>
          <w:bCs/>
          <w:sz w:val="72"/>
        </w:rPr>
      </w:pPr>
      <w:r>
        <w:rPr>
          <w:b/>
          <w:bCs/>
          <w:sz w:val="72"/>
        </w:rPr>
        <w:t>FOR</w:t>
      </w:r>
    </w:p>
    <w:p w14:paraId="395B0234" w14:textId="77777777" w:rsidR="00675B40" w:rsidRDefault="00675B40" w:rsidP="00675B40">
      <w:pPr>
        <w:pStyle w:val="Brdtekstinnrykk"/>
        <w:ind w:left="0"/>
        <w:jc w:val="center"/>
        <w:rPr>
          <w:b/>
          <w:bCs/>
          <w:sz w:val="72"/>
        </w:rPr>
      </w:pPr>
    </w:p>
    <w:p w14:paraId="73706013" w14:textId="77777777" w:rsidR="00675B40" w:rsidRDefault="00675B40" w:rsidP="00675B40">
      <w:pPr>
        <w:pStyle w:val="Brdtekstinnrykk"/>
        <w:ind w:left="0"/>
        <w:jc w:val="center"/>
        <w:rPr>
          <w:b/>
          <w:bCs/>
          <w:sz w:val="72"/>
        </w:rPr>
      </w:pPr>
      <w:r>
        <w:rPr>
          <w:b/>
          <w:bCs/>
          <w:sz w:val="72"/>
        </w:rPr>
        <w:t>STIFTELSEN</w:t>
      </w:r>
    </w:p>
    <w:p w14:paraId="3922BB47" w14:textId="77777777" w:rsidR="00675B40" w:rsidRDefault="00675B40" w:rsidP="00675B40">
      <w:pPr>
        <w:pStyle w:val="Brdtekstinnrykk"/>
        <w:ind w:left="0"/>
        <w:jc w:val="center"/>
        <w:rPr>
          <w:b/>
          <w:bCs/>
          <w:sz w:val="72"/>
        </w:rPr>
      </w:pPr>
    </w:p>
    <w:p w14:paraId="04776EBC" w14:textId="77777777" w:rsidR="00675B40" w:rsidRDefault="00675B40" w:rsidP="00675B40">
      <w:pPr>
        <w:pStyle w:val="Brdtekstinnrykk"/>
        <w:ind w:left="0"/>
        <w:jc w:val="center"/>
        <w:rPr>
          <w:b/>
          <w:bCs/>
          <w:sz w:val="72"/>
        </w:rPr>
      </w:pPr>
      <w:r>
        <w:rPr>
          <w:b/>
          <w:bCs/>
          <w:sz w:val="72"/>
        </w:rPr>
        <w:t>NYBU BARNEHAGE</w:t>
      </w:r>
    </w:p>
    <w:p w14:paraId="74DFD0E6" w14:textId="77777777" w:rsidR="00675B40" w:rsidRDefault="00675B40" w:rsidP="00675B40">
      <w:pPr>
        <w:pStyle w:val="Brdtekstinnrykk"/>
        <w:ind w:left="0"/>
        <w:jc w:val="center"/>
        <w:rPr>
          <w:b/>
          <w:bCs/>
          <w:sz w:val="72"/>
        </w:rPr>
      </w:pPr>
    </w:p>
    <w:p w14:paraId="495E0702" w14:textId="47B8AF6C" w:rsidR="00675B40" w:rsidRDefault="00675B40" w:rsidP="00675B40">
      <w:pPr>
        <w:pStyle w:val="Brdtekstinnrykk"/>
        <w:ind w:left="0"/>
        <w:jc w:val="center"/>
        <w:rPr>
          <w:b/>
          <w:bCs/>
          <w:sz w:val="28"/>
        </w:rPr>
      </w:pPr>
      <w:r>
        <w:rPr>
          <w:b/>
          <w:bCs/>
          <w:sz w:val="28"/>
        </w:rPr>
        <w:t xml:space="preserve">Siste endring </w:t>
      </w:r>
      <w:r w:rsidR="0076122A">
        <w:rPr>
          <w:b/>
          <w:bCs/>
          <w:sz w:val="28"/>
        </w:rPr>
        <w:t>2</w:t>
      </w:r>
      <w:r w:rsidR="001E31E7">
        <w:rPr>
          <w:b/>
          <w:bCs/>
          <w:sz w:val="28"/>
        </w:rPr>
        <w:t>2</w:t>
      </w:r>
      <w:r w:rsidR="00685837">
        <w:rPr>
          <w:b/>
          <w:bCs/>
          <w:sz w:val="28"/>
        </w:rPr>
        <w:t>.0</w:t>
      </w:r>
      <w:r w:rsidR="00CC4F4C">
        <w:rPr>
          <w:b/>
          <w:bCs/>
          <w:sz w:val="28"/>
        </w:rPr>
        <w:t>4</w:t>
      </w:r>
      <w:r w:rsidR="00685837">
        <w:rPr>
          <w:b/>
          <w:bCs/>
          <w:sz w:val="28"/>
        </w:rPr>
        <w:t>.</w:t>
      </w:r>
      <w:r w:rsidR="001E31E7">
        <w:rPr>
          <w:b/>
          <w:bCs/>
          <w:sz w:val="28"/>
        </w:rPr>
        <w:t>2</w:t>
      </w:r>
      <w:r w:rsidR="00CC4F4C">
        <w:rPr>
          <w:b/>
          <w:bCs/>
          <w:sz w:val="28"/>
        </w:rPr>
        <w:t>4</w:t>
      </w:r>
    </w:p>
    <w:p w14:paraId="373FB084" w14:textId="77777777" w:rsidR="00675B40" w:rsidRDefault="00675B40" w:rsidP="00675B40">
      <w:pPr>
        <w:pStyle w:val="Brdtekstinnrykk"/>
        <w:ind w:left="0"/>
        <w:jc w:val="center"/>
        <w:rPr>
          <w:b/>
          <w:bCs/>
          <w:sz w:val="28"/>
        </w:rPr>
      </w:pPr>
      <w:r>
        <w:rPr>
          <w:b/>
          <w:bCs/>
          <w:sz w:val="28"/>
        </w:rPr>
        <w:t xml:space="preserve">                       </w:t>
      </w:r>
    </w:p>
    <w:p w14:paraId="21639B29" w14:textId="77777777" w:rsidR="00675B40" w:rsidRDefault="00675B40" w:rsidP="00675B40">
      <w:pPr>
        <w:tabs>
          <w:tab w:val="left" w:pos="540"/>
        </w:tabs>
        <w:jc w:val="right"/>
        <w:rPr>
          <w:b/>
          <w:bCs/>
          <w:sz w:val="28"/>
        </w:rPr>
      </w:pPr>
    </w:p>
    <w:p w14:paraId="05443A42" w14:textId="77777777" w:rsidR="00675B40" w:rsidRDefault="00675B40" w:rsidP="00675B40">
      <w:pPr>
        <w:tabs>
          <w:tab w:val="left" w:pos="540"/>
        </w:tabs>
        <w:jc w:val="right"/>
        <w:rPr>
          <w:b/>
          <w:bCs/>
        </w:rPr>
      </w:pPr>
    </w:p>
    <w:p w14:paraId="257B9898" w14:textId="77777777" w:rsidR="00675B40" w:rsidRDefault="00675B40" w:rsidP="00675B40">
      <w:pPr>
        <w:tabs>
          <w:tab w:val="left" w:pos="540"/>
        </w:tabs>
        <w:jc w:val="right"/>
        <w:rPr>
          <w:b/>
          <w:bCs/>
        </w:rPr>
      </w:pPr>
    </w:p>
    <w:p w14:paraId="1199D5EA" w14:textId="77777777" w:rsidR="00675B40" w:rsidRDefault="00467274" w:rsidP="00467274">
      <w:pPr>
        <w:tabs>
          <w:tab w:val="left" w:pos="540"/>
          <w:tab w:val="left" w:pos="2625"/>
        </w:tabs>
        <w:rPr>
          <w:b/>
          <w:bCs/>
        </w:rPr>
      </w:pPr>
      <w:r>
        <w:rPr>
          <w:b/>
          <w:bCs/>
        </w:rPr>
        <w:tab/>
      </w:r>
      <w:r>
        <w:rPr>
          <w:b/>
          <w:bCs/>
        </w:rPr>
        <w:tab/>
      </w:r>
    </w:p>
    <w:p w14:paraId="55B02B8D" w14:textId="77777777" w:rsidR="00675B40" w:rsidRDefault="00675B40" w:rsidP="00675B40">
      <w:pPr>
        <w:tabs>
          <w:tab w:val="left" w:pos="540"/>
        </w:tabs>
        <w:jc w:val="right"/>
        <w:rPr>
          <w:b/>
          <w:bCs/>
        </w:rPr>
      </w:pPr>
    </w:p>
    <w:p w14:paraId="6283AD3E" w14:textId="77777777" w:rsidR="00675B40" w:rsidRDefault="00675B40" w:rsidP="00675B40">
      <w:pPr>
        <w:tabs>
          <w:tab w:val="left" w:pos="540"/>
        </w:tabs>
        <w:jc w:val="right"/>
        <w:rPr>
          <w:b/>
          <w:bCs/>
        </w:rPr>
      </w:pPr>
    </w:p>
    <w:p w14:paraId="709A0860" w14:textId="77777777" w:rsidR="00675B40" w:rsidRDefault="00675B40" w:rsidP="00675B40">
      <w:pPr>
        <w:tabs>
          <w:tab w:val="left" w:pos="540"/>
        </w:tabs>
        <w:jc w:val="right"/>
        <w:rPr>
          <w:b/>
          <w:bCs/>
        </w:rPr>
      </w:pPr>
    </w:p>
    <w:p w14:paraId="60403772" w14:textId="4E47CA98" w:rsidR="00675B40" w:rsidRDefault="00871384" w:rsidP="00675B40">
      <w:pPr>
        <w:tabs>
          <w:tab w:val="left" w:pos="540"/>
        </w:tabs>
        <w:jc w:val="right"/>
        <w:rPr>
          <w:b/>
          <w:bCs/>
        </w:rPr>
      </w:pPr>
      <w:r>
        <w:rPr>
          <w:b/>
          <w:bCs/>
        </w:rPr>
        <w:t xml:space="preserve"> </w:t>
      </w:r>
    </w:p>
    <w:p w14:paraId="1A9BF1E6" w14:textId="77777777" w:rsidR="00675B40" w:rsidRDefault="00675B40" w:rsidP="00675B40">
      <w:pPr>
        <w:tabs>
          <w:tab w:val="left" w:pos="540"/>
        </w:tabs>
        <w:jc w:val="right"/>
        <w:rPr>
          <w:b/>
          <w:bCs/>
        </w:rPr>
      </w:pPr>
    </w:p>
    <w:p w14:paraId="6B9BC417" w14:textId="77777777" w:rsidR="00675B40" w:rsidRDefault="00675B40" w:rsidP="00675B40">
      <w:pPr>
        <w:tabs>
          <w:tab w:val="left" w:pos="540"/>
        </w:tabs>
        <w:jc w:val="right"/>
        <w:rPr>
          <w:b/>
          <w:bCs/>
        </w:rPr>
      </w:pPr>
    </w:p>
    <w:p w14:paraId="51BEA7C2" w14:textId="77777777" w:rsidR="00675B40" w:rsidRDefault="00675B40" w:rsidP="00675B40">
      <w:pPr>
        <w:rPr>
          <w:b/>
          <w:bCs/>
          <w:sz w:val="28"/>
          <w:szCs w:val="28"/>
        </w:rPr>
      </w:pPr>
    </w:p>
    <w:p w14:paraId="1A368BA1" w14:textId="77777777" w:rsidR="00675B40" w:rsidRDefault="00675B40" w:rsidP="00675B40">
      <w:pPr>
        <w:rPr>
          <w:b/>
          <w:bCs/>
          <w:sz w:val="28"/>
          <w:szCs w:val="28"/>
        </w:rPr>
      </w:pPr>
    </w:p>
    <w:p w14:paraId="39976446" w14:textId="77777777" w:rsidR="00675B40" w:rsidRDefault="00675B40" w:rsidP="00675B40">
      <w:pPr>
        <w:rPr>
          <w:b/>
          <w:bCs/>
          <w:sz w:val="28"/>
          <w:szCs w:val="28"/>
        </w:rPr>
      </w:pPr>
    </w:p>
    <w:p w14:paraId="7FEEA186" w14:textId="77777777" w:rsidR="00675B40" w:rsidRDefault="00675B40" w:rsidP="00675B40">
      <w:pPr>
        <w:rPr>
          <w:b/>
          <w:bCs/>
          <w:sz w:val="28"/>
          <w:szCs w:val="28"/>
        </w:rPr>
      </w:pPr>
    </w:p>
    <w:p w14:paraId="00B7988E" w14:textId="77777777" w:rsidR="00675B40" w:rsidRDefault="00675B40" w:rsidP="00675B40">
      <w:pPr>
        <w:rPr>
          <w:b/>
          <w:bCs/>
          <w:sz w:val="28"/>
          <w:szCs w:val="28"/>
        </w:rPr>
      </w:pPr>
    </w:p>
    <w:p w14:paraId="1E643144" w14:textId="77777777" w:rsidR="00675B40" w:rsidRDefault="00675B40" w:rsidP="00675B40">
      <w:pPr>
        <w:rPr>
          <w:b/>
          <w:bCs/>
          <w:i/>
          <w:iCs/>
          <w:sz w:val="28"/>
          <w:szCs w:val="28"/>
        </w:rPr>
      </w:pPr>
    </w:p>
    <w:p w14:paraId="04C2C198" w14:textId="77777777" w:rsidR="00675B40" w:rsidRDefault="00675B40" w:rsidP="00675B40">
      <w:pPr>
        <w:rPr>
          <w:b/>
          <w:bCs/>
          <w:i/>
          <w:iCs/>
          <w:sz w:val="28"/>
          <w:szCs w:val="28"/>
        </w:rPr>
      </w:pPr>
    </w:p>
    <w:p w14:paraId="3E899290" w14:textId="77777777" w:rsidR="00675B40" w:rsidRDefault="00675B40" w:rsidP="00675B40">
      <w:pPr>
        <w:rPr>
          <w:b/>
          <w:bCs/>
          <w:i/>
          <w:iCs/>
          <w:sz w:val="28"/>
          <w:szCs w:val="28"/>
        </w:rPr>
      </w:pPr>
    </w:p>
    <w:p w14:paraId="430773A0" w14:textId="77777777" w:rsidR="00553321" w:rsidRDefault="00553321" w:rsidP="00675B40">
      <w:pPr>
        <w:pStyle w:val="Overskrift4"/>
      </w:pPr>
    </w:p>
    <w:p w14:paraId="3EC87232" w14:textId="77777777" w:rsidR="00675B40" w:rsidRDefault="00675B40" w:rsidP="00675B40">
      <w:pPr>
        <w:pStyle w:val="Overskrift4"/>
      </w:pPr>
      <w:r>
        <w:t>INNHOLD</w:t>
      </w:r>
    </w:p>
    <w:p w14:paraId="2AD1BC16" w14:textId="77777777" w:rsidR="00675B40" w:rsidRDefault="00675B40" w:rsidP="00675B40">
      <w:pPr>
        <w:rPr>
          <w:b/>
          <w:bCs/>
          <w:sz w:val="28"/>
          <w:szCs w:val="28"/>
        </w:rPr>
      </w:pPr>
    </w:p>
    <w:p w14:paraId="4B295C40" w14:textId="77777777" w:rsidR="00675B40" w:rsidRDefault="00675B40" w:rsidP="00675B40">
      <w:pPr>
        <w:rPr>
          <w:b/>
          <w:bCs/>
          <w:sz w:val="28"/>
          <w:szCs w:val="28"/>
        </w:rPr>
      </w:pPr>
    </w:p>
    <w:p w14:paraId="0CC4EF4D" w14:textId="77777777" w:rsidR="00675B40" w:rsidRDefault="00675B40" w:rsidP="00675B40">
      <w:pPr>
        <w:rPr>
          <w:b/>
          <w:bCs/>
          <w:szCs w:val="28"/>
        </w:rPr>
      </w:pPr>
      <w:r>
        <w:rPr>
          <w:b/>
          <w:bCs/>
          <w:szCs w:val="28"/>
        </w:rPr>
        <w:t>§  1   NAVN  ……………………………………………………………………</w:t>
      </w:r>
      <w:r>
        <w:rPr>
          <w:b/>
          <w:bCs/>
          <w:szCs w:val="28"/>
        </w:rPr>
        <w:tab/>
        <w:t xml:space="preserve">side 3   </w:t>
      </w:r>
    </w:p>
    <w:p w14:paraId="7A1D0D99" w14:textId="77777777" w:rsidR="00675B40" w:rsidRDefault="00675B40" w:rsidP="00675B40">
      <w:pPr>
        <w:rPr>
          <w:b/>
          <w:bCs/>
          <w:szCs w:val="28"/>
        </w:rPr>
      </w:pPr>
      <w:r>
        <w:rPr>
          <w:b/>
          <w:bCs/>
          <w:szCs w:val="28"/>
        </w:rPr>
        <w:t xml:space="preserve">                </w:t>
      </w:r>
    </w:p>
    <w:p w14:paraId="479FA25D" w14:textId="77777777" w:rsidR="00675B40" w:rsidRDefault="00675B40" w:rsidP="00675B40">
      <w:pPr>
        <w:rPr>
          <w:b/>
          <w:bCs/>
          <w:szCs w:val="28"/>
        </w:rPr>
      </w:pPr>
      <w:r>
        <w:rPr>
          <w:b/>
          <w:bCs/>
          <w:szCs w:val="28"/>
        </w:rPr>
        <w:t>§  2   FORMÅL  ……………………………………………………………….</w:t>
      </w:r>
      <w:r>
        <w:rPr>
          <w:b/>
          <w:bCs/>
          <w:szCs w:val="28"/>
        </w:rPr>
        <w:tab/>
        <w:t>side 3</w:t>
      </w:r>
    </w:p>
    <w:p w14:paraId="5224A652" w14:textId="77777777" w:rsidR="00675B40" w:rsidRDefault="00675B40" w:rsidP="00675B40">
      <w:pPr>
        <w:rPr>
          <w:b/>
          <w:bCs/>
          <w:szCs w:val="28"/>
        </w:rPr>
      </w:pPr>
    </w:p>
    <w:p w14:paraId="630D7E24" w14:textId="77777777" w:rsidR="00675B40" w:rsidRDefault="00675B40" w:rsidP="00675B40">
      <w:pPr>
        <w:rPr>
          <w:b/>
          <w:bCs/>
          <w:szCs w:val="28"/>
        </w:rPr>
      </w:pPr>
      <w:r>
        <w:rPr>
          <w:b/>
          <w:bCs/>
          <w:szCs w:val="28"/>
        </w:rPr>
        <w:t>§  3   GRUNNKAPITAL  …………………………………………………….</w:t>
      </w:r>
      <w:r>
        <w:rPr>
          <w:b/>
          <w:bCs/>
          <w:szCs w:val="28"/>
        </w:rPr>
        <w:tab/>
        <w:t>side 3</w:t>
      </w:r>
    </w:p>
    <w:p w14:paraId="17AD0991" w14:textId="77777777" w:rsidR="00675B40" w:rsidRDefault="00675B40" w:rsidP="00675B40">
      <w:pPr>
        <w:rPr>
          <w:b/>
          <w:bCs/>
          <w:szCs w:val="28"/>
        </w:rPr>
      </w:pPr>
    </w:p>
    <w:p w14:paraId="6454B506" w14:textId="77777777" w:rsidR="00675B40" w:rsidRDefault="00675B40" w:rsidP="00675B40">
      <w:pPr>
        <w:rPr>
          <w:b/>
          <w:bCs/>
          <w:szCs w:val="28"/>
        </w:rPr>
      </w:pPr>
      <w:r>
        <w:rPr>
          <w:b/>
          <w:bCs/>
          <w:szCs w:val="28"/>
        </w:rPr>
        <w:t>§  4   RETTSLIG DISPOSISJONSEVNE OG</w:t>
      </w:r>
    </w:p>
    <w:p w14:paraId="20B18D9C" w14:textId="77777777" w:rsidR="00675B40" w:rsidRDefault="00675B40" w:rsidP="00675B40">
      <w:pPr>
        <w:rPr>
          <w:b/>
          <w:bCs/>
          <w:szCs w:val="28"/>
        </w:rPr>
      </w:pPr>
      <w:r>
        <w:rPr>
          <w:b/>
          <w:bCs/>
          <w:szCs w:val="28"/>
        </w:rPr>
        <w:t xml:space="preserve">        ANSVAR FOR GJELD …………………………………………………</w:t>
      </w:r>
      <w:r>
        <w:rPr>
          <w:b/>
          <w:bCs/>
          <w:szCs w:val="28"/>
        </w:rPr>
        <w:tab/>
        <w:t>side 3</w:t>
      </w:r>
    </w:p>
    <w:p w14:paraId="569258C3" w14:textId="77777777" w:rsidR="00675B40" w:rsidRDefault="00675B40" w:rsidP="00675B40">
      <w:pPr>
        <w:rPr>
          <w:b/>
          <w:bCs/>
          <w:szCs w:val="28"/>
        </w:rPr>
      </w:pPr>
    </w:p>
    <w:p w14:paraId="4764086E" w14:textId="77777777" w:rsidR="00675B40" w:rsidRDefault="00675B40" w:rsidP="00675B40">
      <w:pPr>
        <w:rPr>
          <w:b/>
          <w:bCs/>
          <w:szCs w:val="28"/>
        </w:rPr>
      </w:pPr>
      <w:r>
        <w:rPr>
          <w:b/>
          <w:bCs/>
          <w:szCs w:val="28"/>
        </w:rPr>
        <w:t>§  5   FORELDRERÅDET  ………...…………………………………………</w:t>
      </w:r>
      <w:r>
        <w:rPr>
          <w:b/>
          <w:bCs/>
          <w:szCs w:val="28"/>
        </w:rPr>
        <w:tab/>
        <w:t>side 3</w:t>
      </w:r>
    </w:p>
    <w:p w14:paraId="63A44AC3" w14:textId="77777777" w:rsidR="00675B40" w:rsidRDefault="00675B40" w:rsidP="00675B40">
      <w:pPr>
        <w:rPr>
          <w:b/>
          <w:bCs/>
          <w:szCs w:val="28"/>
        </w:rPr>
      </w:pPr>
    </w:p>
    <w:p w14:paraId="30D4FCC6" w14:textId="77777777" w:rsidR="00675B40" w:rsidRDefault="00675B40" w:rsidP="00675B40">
      <w:pPr>
        <w:rPr>
          <w:b/>
          <w:bCs/>
          <w:szCs w:val="28"/>
        </w:rPr>
      </w:pPr>
      <w:r>
        <w:rPr>
          <w:b/>
          <w:bCs/>
          <w:szCs w:val="28"/>
        </w:rPr>
        <w:t>§  6   FORELDRERÅDETS ÅRSMØTE   …………………………………..</w:t>
      </w:r>
      <w:r>
        <w:rPr>
          <w:b/>
          <w:bCs/>
          <w:szCs w:val="28"/>
        </w:rPr>
        <w:tab/>
        <w:t>side 3</w:t>
      </w:r>
    </w:p>
    <w:p w14:paraId="75F1FAEA" w14:textId="77777777" w:rsidR="00675B40" w:rsidRDefault="00675B40" w:rsidP="00675B40">
      <w:pPr>
        <w:rPr>
          <w:b/>
          <w:bCs/>
          <w:szCs w:val="28"/>
        </w:rPr>
      </w:pPr>
    </w:p>
    <w:p w14:paraId="5F33CBAE" w14:textId="77777777" w:rsidR="00675B40" w:rsidRDefault="00675B40" w:rsidP="00675B40">
      <w:pPr>
        <w:rPr>
          <w:b/>
          <w:bCs/>
          <w:szCs w:val="28"/>
        </w:rPr>
      </w:pPr>
      <w:r>
        <w:rPr>
          <w:b/>
          <w:bCs/>
          <w:szCs w:val="28"/>
        </w:rPr>
        <w:t>§  7   EKSTRAORDINÆRT FORELDRERÅD</w:t>
      </w:r>
      <w:r>
        <w:rPr>
          <w:b/>
          <w:bCs/>
          <w:szCs w:val="28"/>
        </w:rPr>
        <w:tab/>
        <w:t>……………………………</w:t>
      </w:r>
      <w:r>
        <w:rPr>
          <w:b/>
          <w:bCs/>
          <w:szCs w:val="28"/>
        </w:rPr>
        <w:tab/>
        <w:t>side 4</w:t>
      </w:r>
    </w:p>
    <w:p w14:paraId="6119C8F8" w14:textId="77777777" w:rsidR="00675B40" w:rsidRDefault="00675B40" w:rsidP="00675B40">
      <w:pPr>
        <w:rPr>
          <w:b/>
          <w:bCs/>
          <w:szCs w:val="28"/>
        </w:rPr>
      </w:pPr>
    </w:p>
    <w:p w14:paraId="353FCE7A" w14:textId="77777777" w:rsidR="00675B40" w:rsidRDefault="00675B40" w:rsidP="00675B40">
      <w:pPr>
        <w:rPr>
          <w:b/>
          <w:bCs/>
          <w:szCs w:val="28"/>
        </w:rPr>
      </w:pPr>
      <w:r>
        <w:rPr>
          <w:b/>
          <w:bCs/>
          <w:szCs w:val="28"/>
        </w:rPr>
        <w:t xml:space="preserve">§  8  FLERTALLSKRAV OG STEMMERETT </w:t>
      </w:r>
      <w:r>
        <w:rPr>
          <w:b/>
          <w:bCs/>
          <w:szCs w:val="28"/>
        </w:rPr>
        <w:tab/>
        <w:t>……………………………</w:t>
      </w:r>
      <w:r>
        <w:rPr>
          <w:b/>
          <w:bCs/>
          <w:szCs w:val="28"/>
        </w:rPr>
        <w:tab/>
        <w:t>side 4</w:t>
      </w:r>
    </w:p>
    <w:p w14:paraId="6BE0E5E0" w14:textId="77777777" w:rsidR="00675B40" w:rsidRDefault="00675B40" w:rsidP="00675B40">
      <w:pPr>
        <w:rPr>
          <w:b/>
          <w:bCs/>
          <w:szCs w:val="28"/>
        </w:rPr>
      </w:pPr>
    </w:p>
    <w:p w14:paraId="2DDFAE20" w14:textId="77777777" w:rsidR="00675B40" w:rsidRDefault="00675B40" w:rsidP="00675B40">
      <w:pPr>
        <w:rPr>
          <w:b/>
          <w:bCs/>
          <w:szCs w:val="28"/>
        </w:rPr>
      </w:pPr>
      <w:r>
        <w:rPr>
          <w:b/>
          <w:bCs/>
          <w:szCs w:val="28"/>
        </w:rPr>
        <w:t>§  9  STYRETS SAMMENSETNING, STYREMØTER M.M.</w:t>
      </w:r>
      <w:r>
        <w:rPr>
          <w:b/>
          <w:bCs/>
          <w:szCs w:val="28"/>
        </w:rPr>
        <w:tab/>
        <w:t>……………</w:t>
      </w:r>
      <w:r>
        <w:rPr>
          <w:b/>
          <w:bCs/>
          <w:szCs w:val="28"/>
        </w:rPr>
        <w:tab/>
        <w:t>side 4</w:t>
      </w:r>
    </w:p>
    <w:p w14:paraId="7927BCE4" w14:textId="77777777" w:rsidR="00675B40" w:rsidRDefault="00675B40" w:rsidP="00675B40">
      <w:pPr>
        <w:rPr>
          <w:b/>
          <w:bCs/>
          <w:szCs w:val="28"/>
        </w:rPr>
      </w:pPr>
    </w:p>
    <w:p w14:paraId="04866AAC" w14:textId="77777777" w:rsidR="00675B40" w:rsidRDefault="00675B40" w:rsidP="00675B40">
      <w:pPr>
        <w:rPr>
          <w:b/>
          <w:bCs/>
          <w:szCs w:val="28"/>
        </w:rPr>
      </w:pPr>
      <w:r>
        <w:rPr>
          <w:b/>
          <w:bCs/>
          <w:szCs w:val="28"/>
        </w:rPr>
        <w:t xml:space="preserve">§ 10   STYRETS MYNDIGHET OG PLIKTER </w:t>
      </w:r>
      <w:r>
        <w:rPr>
          <w:b/>
          <w:bCs/>
          <w:szCs w:val="28"/>
        </w:rPr>
        <w:tab/>
        <w:t xml:space="preserve"> …………………………..</w:t>
      </w:r>
      <w:r>
        <w:rPr>
          <w:b/>
          <w:bCs/>
          <w:szCs w:val="28"/>
        </w:rPr>
        <w:tab/>
        <w:t>side 5</w:t>
      </w:r>
    </w:p>
    <w:p w14:paraId="33B6F511" w14:textId="77777777" w:rsidR="00675B40" w:rsidRDefault="00675B40" w:rsidP="00675B40">
      <w:pPr>
        <w:rPr>
          <w:b/>
          <w:bCs/>
          <w:szCs w:val="28"/>
        </w:rPr>
      </w:pPr>
    </w:p>
    <w:p w14:paraId="0CE469F1" w14:textId="77777777" w:rsidR="00675B40" w:rsidRDefault="00675B40" w:rsidP="00675B40">
      <w:pPr>
        <w:rPr>
          <w:b/>
          <w:bCs/>
          <w:szCs w:val="28"/>
        </w:rPr>
      </w:pPr>
      <w:r>
        <w:rPr>
          <w:b/>
          <w:bCs/>
          <w:szCs w:val="28"/>
        </w:rPr>
        <w:t>§ 11   STYRETS TAUSHETSPLIKT  ..………………………………………</w:t>
      </w:r>
      <w:r>
        <w:rPr>
          <w:b/>
          <w:bCs/>
          <w:szCs w:val="28"/>
        </w:rPr>
        <w:tab/>
        <w:t>side 5</w:t>
      </w:r>
    </w:p>
    <w:p w14:paraId="31C0F115" w14:textId="77777777" w:rsidR="00675B40" w:rsidRDefault="00675B40" w:rsidP="00675B40">
      <w:pPr>
        <w:rPr>
          <w:b/>
          <w:bCs/>
          <w:szCs w:val="28"/>
        </w:rPr>
      </w:pPr>
    </w:p>
    <w:p w14:paraId="51ED84C0" w14:textId="77777777" w:rsidR="00675B40" w:rsidRDefault="00675B40" w:rsidP="00675B40">
      <w:pPr>
        <w:rPr>
          <w:b/>
          <w:bCs/>
          <w:szCs w:val="28"/>
        </w:rPr>
      </w:pPr>
      <w:r>
        <w:rPr>
          <w:b/>
          <w:bCs/>
          <w:szCs w:val="28"/>
        </w:rPr>
        <w:t>§ 12   OPPTAK AV BARN</w:t>
      </w:r>
      <w:r>
        <w:rPr>
          <w:b/>
          <w:bCs/>
          <w:szCs w:val="28"/>
        </w:rPr>
        <w:tab/>
        <w:t>……………………………………………………</w:t>
      </w:r>
      <w:r>
        <w:rPr>
          <w:b/>
          <w:bCs/>
          <w:szCs w:val="28"/>
        </w:rPr>
        <w:tab/>
        <w:t>side 5</w:t>
      </w:r>
    </w:p>
    <w:p w14:paraId="200A9697" w14:textId="77777777" w:rsidR="00675B40" w:rsidRDefault="00675B40" w:rsidP="00675B40">
      <w:pPr>
        <w:rPr>
          <w:b/>
          <w:bCs/>
          <w:szCs w:val="28"/>
        </w:rPr>
      </w:pPr>
    </w:p>
    <w:p w14:paraId="513FD45B" w14:textId="77777777" w:rsidR="00675B40" w:rsidRDefault="00675B40" w:rsidP="00675B40">
      <w:pPr>
        <w:rPr>
          <w:b/>
          <w:bCs/>
          <w:szCs w:val="28"/>
        </w:rPr>
      </w:pPr>
      <w:r>
        <w:rPr>
          <w:b/>
          <w:bCs/>
          <w:szCs w:val="28"/>
        </w:rPr>
        <w:t>§ 13   OPPHOLDSBETALING M.M.  …...…………………………………..</w:t>
      </w:r>
      <w:r>
        <w:rPr>
          <w:b/>
          <w:bCs/>
          <w:szCs w:val="28"/>
        </w:rPr>
        <w:tab/>
        <w:t xml:space="preserve">side 5 </w:t>
      </w:r>
    </w:p>
    <w:p w14:paraId="18C27510" w14:textId="77777777" w:rsidR="00675B40" w:rsidRDefault="00675B40" w:rsidP="00675B40">
      <w:pPr>
        <w:rPr>
          <w:b/>
          <w:bCs/>
          <w:szCs w:val="28"/>
        </w:rPr>
      </w:pPr>
    </w:p>
    <w:p w14:paraId="77119DA8" w14:textId="77777777" w:rsidR="00675B40" w:rsidRDefault="00675B40" w:rsidP="00675B40">
      <w:pPr>
        <w:rPr>
          <w:b/>
          <w:bCs/>
          <w:szCs w:val="28"/>
        </w:rPr>
      </w:pPr>
      <w:r>
        <w:rPr>
          <w:b/>
          <w:bCs/>
          <w:szCs w:val="28"/>
        </w:rPr>
        <w:t>§ 14   BARNEHAGEÅRET, FERIE OG ÅPNINGSTID  …….</w:t>
      </w:r>
      <w:r>
        <w:rPr>
          <w:b/>
          <w:bCs/>
          <w:szCs w:val="28"/>
        </w:rPr>
        <w:tab/>
        <w:t>…………….</w:t>
      </w:r>
      <w:r>
        <w:rPr>
          <w:b/>
          <w:bCs/>
          <w:szCs w:val="28"/>
        </w:rPr>
        <w:tab/>
        <w:t>side 6</w:t>
      </w:r>
    </w:p>
    <w:p w14:paraId="79DA34BB" w14:textId="77777777" w:rsidR="00675B40" w:rsidRDefault="00675B40" w:rsidP="00675B40">
      <w:pPr>
        <w:rPr>
          <w:b/>
          <w:bCs/>
          <w:szCs w:val="28"/>
        </w:rPr>
      </w:pPr>
    </w:p>
    <w:p w14:paraId="4325F021" w14:textId="77777777" w:rsidR="00675B40" w:rsidRDefault="00675B40" w:rsidP="00675B40">
      <w:r>
        <w:rPr>
          <w:b/>
          <w:bCs/>
          <w:szCs w:val="28"/>
        </w:rPr>
        <w:t xml:space="preserve">§ 15  OPPSIGELSE AV PLASS I BARNEHAGEN. ENDRING AV   </w:t>
      </w:r>
      <w:r>
        <w:rPr>
          <w:b/>
          <w:bCs/>
          <w:szCs w:val="28"/>
        </w:rPr>
        <w:tab/>
      </w:r>
      <w:r>
        <w:rPr>
          <w:b/>
          <w:bCs/>
          <w:szCs w:val="28"/>
        </w:rPr>
        <w:tab/>
      </w:r>
      <w:r>
        <w:rPr>
          <w:b/>
          <w:bCs/>
          <w:szCs w:val="28"/>
        </w:rPr>
        <w:tab/>
        <w:t xml:space="preserve"> </w:t>
      </w:r>
    </w:p>
    <w:p w14:paraId="217A081E" w14:textId="77777777" w:rsidR="00675B40" w:rsidRDefault="00675B40" w:rsidP="00675B40">
      <w:pPr>
        <w:rPr>
          <w:b/>
          <w:bCs/>
          <w:szCs w:val="28"/>
        </w:rPr>
      </w:pPr>
      <w:r>
        <w:t xml:space="preserve">         </w:t>
      </w:r>
      <w:r>
        <w:rPr>
          <w:b/>
          <w:bCs/>
          <w:szCs w:val="28"/>
        </w:rPr>
        <w:t>PLASSTØRRELSE</w:t>
      </w:r>
      <w:r>
        <w:rPr>
          <w:b/>
          <w:bCs/>
          <w:szCs w:val="28"/>
        </w:rPr>
        <w:tab/>
        <w:t>…………………………………………………….</w:t>
      </w:r>
      <w:r>
        <w:rPr>
          <w:b/>
          <w:bCs/>
          <w:szCs w:val="28"/>
        </w:rPr>
        <w:tab/>
        <w:t xml:space="preserve">side 6  </w:t>
      </w:r>
    </w:p>
    <w:p w14:paraId="6196307A" w14:textId="77777777" w:rsidR="00675B40" w:rsidRDefault="00675B40" w:rsidP="00675B40">
      <w:pPr>
        <w:rPr>
          <w:b/>
          <w:bCs/>
          <w:szCs w:val="28"/>
        </w:rPr>
      </w:pPr>
    </w:p>
    <w:p w14:paraId="59CEA065" w14:textId="77777777" w:rsidR="00675B40" w:rsidRDefault="00675B40" w:rsidP="00675B40">
      <w:pPr>
        <w:rPr>
          <w:b/>
          <w:bCs/>
          <w:szCs w:val="28"/>
        </w:rPr>
      </w:pPr>
      <w:r>
        <w:rPr>
          <w:b/>
          <w:bCs/>
          <w:szCs w:val="28"/>
        </w:rPr>
        <w:t>§16   LEKE OG OPPHOLDSAREAL PR. BARN  …….…………………….</w:t>
      </w:r>
      <w:r>
        <w:rPr>
          <w:b/>
          <w:bCs/>
          <w:szCs w:val="28"/>
        </w:rPr>
        <w:tab/>
        <w:t>side 6</w:t>
      </w:r>
    </w:p>
    <w:p w14:paraId="66EC27FE" w14:textId="77777777" w:rsidR="00675B40" w:rsidRDefault="00675B40" w:rsidP="00675B40">
      <w:pPr>
        <w:rPr>
          <w:b/>
          <w:bCs/>
          <w:szCs w:val="28"/>
        </w:rPr>
      </w:pPr>
    </w:p>
    <w:p w14:paraId="0CC72B4B" w14:textId="77777777" w:rsidR="00675B40" w:rsidRDefault="00675B40" w:rsidP="00675B40">
      <w:pPr>
        <w:rPr>
          <w:b/>
          <w:bCs/>
          <w:szCs w:val="28"/>
        </w:rPr>
      </w:pPr>
      <w:r>
        <w:rPr>
          <w:b/>
          <w:bCs/>
          <w:szCs w:val="28"/>
        </w:rPr>
        <w:t>§17   INTERNKONTROLL  …….</w:t>
      </w:r>
      <w:r>
        <w:rPr>
          <w:b/>
          <w:bCs/>
          <w:szCs w:val="28"/>
        </w:rPr>
        <w:tab/>
        <w:t>…………………………………………….</w:t>
      </w:r>
      <w:r>
        <w:rPr>
          <w:b/>
          <w:bCs/>
          <w:szCs w:val="28"/>
        </w:rPr>
        <w:tab/>
        <w:t>side 6</w:t>
      </w:r>
    </w:p>
    <w:p w14:paraId="4FD4A4ED" w14:textId="77777777" w:rsidR="00675B40" w:rsidRDefault="00675B40" w:rsidP="00675B40">
      <w:pPr>
        <w:rPr>
          <w:b/>
          <w:bCs/>
          <w:szCs w:val="28"/>
        </w:rPr>
      </w:pPr>
    </w:p>
    <w:p w14:paraId="2BC7F948" w14:textId="77777777" w:rsidR="00675B40" w:rsidRDefault="00675B40" w:rsidP="00675B40">
      <w:pPr>
        <w:rPr>
          <w:b/>
          <w:bCs/>
          <w:szCs w:val="28"/>
        </w:rPr>
      </w:pPr>
      <w:r>
        <w:rPr>
          <w:b/>
          <w:bCs/>
          <w:szCs w:val="28"/>
        </w:rPr>
        <w:t>§18   DEPOSITUM  …………………………………………………………….</w:t>
      </w:r>
      <w:r>
        <w:rPr>
          <w:b/>
          <w:bCs/>
          <w:szCs w:val="28"/>
        </w:rPr>
        <w:tab/>
        <w:t>side 6</w:t>
      </w:r>
    </w:p>
    <w:p w14:paraId="31B30930" w14:textId="77777777" w:rsidR="00675B40" w:rsidRDefault="00675B40" w:rsidP="00675B40"/>
    <w:p w14:paraId="3C743B99" w14:textId="77777777" w:rsidR="00675B40" w:rsidRDefault="00675B40" w:rsidP="00675B40">
      <w:pPr>
        <w:tabs>
          <w:tab w:val="left" w:pos="540"/>
        </w:tabs>
      </w:pPr>
    </w:p>
    <w:p w14:paraId="521F2928" w14:textId="77777777" w:rsidR="00675B40" w:rsidRDefault="00675B40" w:rsidP="00675B40">
      <w:pPr>
        <w:tabs>
          <w:tab w:val="left" w:pos="540"/>
        </w:tabs>
      </w:pPr>
    </w:p>
    <w:p w14:paraId="107AD5CD" w14:textId="77777777" w:rsidR="00675B40" w:rsidRPr="00675B40" w:rsidRDefault="00675B40" w:rsidP="00675B40">
      <w:pPr>
        <w:tabs>
          <w:tab w:val="left" w:pos="540"/>
        </w:tabs>
        <w:rPr>
          <w:snapToGrid w:val="0"/>
        </w:rPr>
      </w:pPr>
    </w:p>
    <w:p w14:paraId="5368CD06" w14:textId="77777777" w:rsidR="00675B40" w:rsidRDefault="00675B40" w:rsidP="00675B40">
      <w:pPr>
        <w:jc w:val="right"/>
        <w:rPr>
          <w:snapToGrid w:val="0"/>
        </w:rPr>
      </w:pPr>
    </w:p>
    <w:p w14:paraId="768E37D1" w14:textId="77777777" w:rsidR="00675B40" w:rsidRDefault="00675B40" w:rsidP="00675B40">
      <w:pPr>
        <w:rPr>
          <w:b/>
          <w:bCs/>
        </w:rPr>
      </w:pPr>
    </w:p>
    <w:p w14:paraId="2AEC64B3" w14:textId="77777777" w:rsidR="00A40FF2" w:rsidRDefault="00A40FF2" w:rsidP="00675B40">
      <w:pPr>
        <w:rPr>
          <w:b/>
          <w:bCs/>
        </w:rPr>
      </w:pPr>
    </w:p>
    <w:p w14:paraId="49DFFD32" w14:textId="77777777" w:rsidR="00675B40" w:rsidRDefault="00675B40" w:rsidP="00675B40">
      <w:pPr>
        <w:rPr>
          <w:b/>
          <w:bCs/>
        </w:rPr>
      </w:pPr>
      <w:r>
        <w:rPr>
          <w:b/>
          <w:bCs/>
        </w:rPr>
        <w:t>§1 Navn</w:t>
      </w:r>
    </w:p>
    <w:p w14:paraId="31013CA9" w14:textId="0A2758BF" w:rsidR="00675B40" w:rsidRPr="00E15281" w:rsidRDefault="00675B40" w:rsidP="00915DA1">
      <w:pPr>
        <w:pStyle w:val="Overskrift1"/>
        <w:jc w:val="left"/>
        <w:rPr>
          <w:b w:val="0"/>
          <w:iCs/>
          <w:color w:val="F14124" w:themeColor="accent6"/>
          <w:sz w:val="24"/>
          <w:szCs w:val="24"/>
          <w:u w:val="none"/>
        </w:rPr>
      </w:pPr>
      <w:r w:rsidRPr="00E15281">
        <w:rPr>
          <w:b w:val="0"/>
          <w:iCs/>
          <w:sz w:val="24"/>
          <w:szCs w:val="24"/>
          <w:u w:val="none"/>
        </w:rPr>
        <w:t>Barnehagens navn er Nybu barnehage. Barnehagen er organisert som en ideell privat stiftelse.</w:t>
      </w:r>
      <w:r w:rsidR="00915DA1" w:rsidRPr="00E15281">
        <w:rPr>
          <w:b w:val="0"/>
          <w:iCs/>
          <w:color w:val="F14124" w:themeColor="accent6"/>
          <w:sz w:val="24"/>
          <w:szCs w:val="24"/>
          <w:u w:val="none"/>
        </w:rPr>
        <w:t xml:space="preserve"> </w:t>
      </w:r>
      <w:r w:rsidR="00A013D5" w:rsidRPr="00197048">
        <w:rPr>
          <w:b w:val="0"/>
          <w:iCs/>
          <w:sz w:val="24"/>
          <w:szCs w:val="24"/>
          <w:u w:val="none"/>
        </w:rPr>
        <w:t>Stiftelse</w:t>
      </w:r>
      <w:r w:rsidR="00D97F7B" w:rsidRPr="00197048">
        <w:rPr>
          <w:b w:val="0"/>
          <w:iCs/>
          <w:sz w:val="24"/>
          <w:szCs w:val="24"/>
          <w:u w:val="none"/>
        </w:rPr>
        <w:t>ns organisasjonsnumm</w:t>
      </w:r>
      <w:r w:rsidR="00A013D5" w:rsidRPr="00197048">
        <w:rPr>
          <w:b w:val="0"/>
          <w:iCs/>
          <w:sz w:val="24"/>
          <w:szCs w:val="24"/>
          <w:u w:val="none"/>
        </w:rPr>
        <w:t>er er</w:t>
      </w:r>
      <w:r w:rsidR="00915DA1" w:rsidRPr="00197048">
        <w:rPr>
          <w:b w:val="0"/>
          <w:iCs/>
          <w:sz w:val="24"/>
          <w:szCs w:val="24"/>
          <w:u w:val="none"/>
        </w:rPr>
        <w:t xml:space="preserve"> 971</w:t>
      </w:r>
      <w:r w:rsidR="00D97F7B" w:rsidRPr="00197048">
        <w:rPr>
          <w:b w:val="0"/>
          <w:iCs/>
          <w:sz w:val="24"/>
          <w:szCs w:val="24"/>
          <w:u w:val="none"/>
        </w:rPr>
        <w:t> </w:t>
      </w:r>
      <w:r w:rsidR="00915DA1" w:rsidRPr="00197048">
        <w:rPr>
          <w:b w:val="0"/>
          <w:iCs/>
          <w:sz w:val="24"/>
          <w:szCs w:val="24"/>
          <w:u w:val="none"/>
        </w:rPr>
        <w:t>500</w:t>
      </w:r>
      <w:r w:rsidR="00D97F7B" w:rsidRPr="00197048">
        <w:rPr>
          <w:b w:val="0"/>
          <w:iCs/>
          <w:sz w:val="24"/>
          <w:szCs w:val="24"/>
          <w:u w:val="none"/>
        </w:rPr>
        <w:t xml:space="preserve"> </w:t>
      </w:r>
      <w:r w:rsidR="00915DA1" w:rsidRPr="00197048">
        <w:rPr>
          <w:b w:val="0"/>
          <w:iCs/>
          <w:sz w:val="24"/>
          <w:szCs w:val="24"/>
          <w:u w:val="none"/>
        </w:rPr>
        <w:t>719</w:t>
      </w:r>
      <w:r w:rsidR="00A013D5" w:rsidRPr="00197048">
        <w:rPr>
          <w:b w:val="0"/>
          <w:iCs/>
          <w:sz w:val="24"/>
          <w:szCs w:val="24"/>
          <w:u w:val="none"/>
        </w:rPr>
        <w:t xml:space="preserve">. </w:t>
      </w:r>
    </w:p>
    <w:p w14:paraId="26851CDC" w14:textId="77777777" w:rsidR="00915DA1" w:rsidRPr="00915DA1" w:rsidRDefault="00915DA1" w:rsidP="00915DA1"/>
    <w:p w14:paraId="5BB0FC1C" w14:textId="77777777" w:rsidR="00675B40" w:rsidRDefault="00675B40" w:rsidP="00675B40">
      <w:pPr>
        <w:rPr>
          <w:b/>
          <w:bCs/>
        </w:rPr>
      </w:pPr>
      <w:r>
        <w:rPr>
          <w:b/>
          <w:bCs/>
        </w:rPr>
        <w:t>§ 2 Formål</w:t>
      </w:r>
    </w:p>
    <w:p w14:paraId="2FC4B65C" w14:textId="77777777" w:rsidR="00675B40" w:rsidRDefault="00675B40" w:rsidP="00675B40">
      <w:r>
        <w:t>Stiftelsens formål er å eie og drive barnehage i Lillehammer kommune. Virksomheten har et ideelt (ikke-økonomisk) formål. Den skal søke å sikre barna gode utviklings- og aktivitetsmuligheter i nært samarbeid med barnas hjem.</w:t>
      </w:r>
    </w:p>
    <w:p w14:paraId="2894A863" w14:textId="77777777" w:rsidR="00675B40" w:rsidRDefault="00675B40" w:rsidP="00675B40"/>
    <w:p w14:paraId="6A0CA3F2" w14:textId="77777777" w:rsidR="00675B40" w:rsidRDefault="00675B40" w:rsidP="00675B40">
      <w:r>
        <w:t>Virksomheten skal drives i samsvar med de til enhver tid gjeldende lover og forskrifter for barnehagevirksomhet.</w:t>
      </w:r>
    </w:p>
    <w:p w14:paraId="01FA6DC9" w14:textId="77777777" w:rsidR="00675B40" w:rsidRDefault="00675B40" w:rsidP="00675B40"/>
    <w:p w14:paraId="7F525696" w14:textId="77777777" w:rsidR="00675B40" w:rsidRDefault="00675B40" w:rsidP="00675B40">
      <w:pPr>
        <w:rPr>
          <w:b/>
          <w:bCs/>
        </w:rPr>
      </w:pPr>
      <w:r>
        <w:rPr>
          <w:b/>
          <w:bCs/>
        </w:rPr>
        <w:t>§ 3 Grunnkapital</w:t>
      </w:r>
    </w:p>
    <w:p w14:paraId="14D0BCE5" w14:textId="77777777" w:rsidR="00675B40" w:rsidRDefault="00675B40" w:rsidP="00675B40">
      <w:r>
        <w:t>Stiftelsens grunnkapital er barnehagens selveid</w:t>
      </w:r>
      <w:r w:rsidR="00915DA1">
        <w:t xml:space="preserve">e tomt beliggende i Nybuvegen </w:t>
      </w:r>
      <w:r w:rsidR="00915DA1" w:rsidRPr="00197048">
        <w:t>39</w:t>
      </w:r>
      <w:r>
        <w:t xml:space="preserve"> i Lillehammer. Den samlede verdien av grunnkapitalen er på stiftelsestidspunktet kr 670.250,-.</w:t>
      </w:r>
    </w:p>
    <w:p w14:paraId="26EB6619" w14:textId="77777777" w:rsidR="00675B40" w:rsidRDefault="00675B40" w:rsidP="00675B40"/>
    <w:p w14:paraId="2FB89CCF" w14:textId="77777777" w:rsidR="00675B40" w:rsidRDefault="00675B40" w:rsidP="00675B40">
      <w:r>
        <w:rPr>
          <w:b/>
          <w:bCs/>
        </w:rPr>
        <w:t>§ 4 Rettslig disposisjonsevne og ansvar for gjeld</w:t>
      </w:r>
      <w:r>
        <w:t>.</w:t>
      </w:r>
    </w:p>
    <w:p w14:paraId="58646EDD" w14:textId="77777777" w:rsidR="00675B40" w:rsidRDefault="00675B40" w:rsidP="00675B40">
      <w:r>
        <w:t>Barnehagestiftelsen er et eget rettssubjekt med begrenset og upersonlig ansvar for gjeld.</w:t>
      </w:r>
    </w:p>
    <w:p w14:paraId="1FFE00EF" w14:textId="77777777" w:rsidR="00675B40" w:rsidRDefault="00675B40" w:rsidP="00675B40"/>
    <w:p w14:paraId="6E7692D5" w14:textId="77777777" w:rsidR="00675B40" w:rsidRDefault="00675B40" w:rsidP="00675B40">
      <w:pPr>
        <w:rPr>
          <w:b/>
          <w:bCs/>
        </w:rPr>
      </w:pPr>
      <w:r>
        <w:rPr>
          <w:b/>
          <w:bCs/>
        </w:rPr>
        <w:t>§ 5 Foreldrerådet</w:t>
      </w:r>
    </w:p>
    <w:p w14:paraId="48FE4F34" w14:textId="77777777" w:rsidR="00366474" w:rsidRPr="00197048" w:rsidRDefault="00366474" w:rsidP="00366474">
      <w:r w:rsidRPr="00197048">
        <w:t>Foreldrerådet består av alle foresatte til barn i barnehagen.</w:t>
      </w:r>
    </w:p>
    <w:p w14:paraId="55EBF68E" w14:textId="239D1F0D" w:rsidR="00675B40" w:rsidRPr="00197048" w:rsidRDefault="00675B40" w:rsidP="00675B40">
      <w:r w:rsidRPr="00197048">
        <w:t xml:space="preserve">Barnehagen </w:t>
      </w:r>
      <w:r w:rsidR="00366474" w:rsidRPr="00197048">
        <w:t>skal ha et foreldrerådsutvalg med oppgaver som bestemt i B</w:t>
      </w:r>
      <w:r w:rsidRPr="00197048">
        <w:t xml:space="preserve">arnehageloven med forskrifter. </w:t>
      </w:r>
    </w:p>
    <w:p w14:paraId="585E851E" w14:textId="77777777" w:rsidR="00675B40" w:rsidRDefault="00675B40" w:rsidP="00675B40"/>
    <w:p w14:paraId="3D25C071" w14:textId="77777777" w:rsidR="00675B40" w:rsidRDefault="00675B40" w:rsidP="00675B40">
      <w:pPr>
        <w:rPr>
          <w:b/>
          <w:bCs/>
        </w:rPr>
      </w:pPr>
      <w:r>
        <w:rPr>
          <w:b/>
          <w:bCs/>
        </w:rPr>
        <w:t>§ 6 Foreldrerådets årsmøte</w:t>
      </w:r>
    </w:p>
    <w:p w14:paraId="6C548225" w14:textId="77777777" w:rsidR="00675B40" w:rsidRDefault="00675B40" w:rsidP="00675B40">
      <w:r>
        <w:t>Foreldrerådet skal avholde årsmøte innen utgangen av mars måned.</w:t>
      </w:r>
    </w:p>
    <w:p w14:paraId="0111B025" w14:textId="77777777" w:rsidR="00675B40" w:rsidRDefault="00675B40" w:rsidP="00675B40"/>
    <w:p w14:paraId="1E9F21BB" w14:textId="5DBCF389" w:rsidR="00915DA1" w:rsidRDefault="00675B40" w:rsidP="00675B40">
      <w:r>
        <w:t xml:space="preserve">Innkalling og saksliste skal sendes foreldrene med minst 14 dagers varsel. </w:t>
      </w:r>
    </w:p>
    <w:p w14:paraId="59DDD5CE" w14:textId="77777777" w:rsidR="00675B40" w:rsidRDefault="00675B40" w:rsidP="00675B40">
      <w:r>
        <w:t>På årsmøtet skal det føres protokoll. Styret foretar innkalling og fastsetter sakslisten som skal inneholde:</w:t>
      </w:r>
    </w:p>
    <w:p w14:paraId="2E602122" w14:textId="77777777" w:rsidR="00675B40" w:rsidRDefault="00675B40" w:rsidP="00675B40">
      <w:pPr>
        <w:numPr>
          <w:ilvl w:val="0"/>
          <w:numId w:val="4"/>
        </w:numPr>
      </w:pPr>
      <w:r>
        <w:t>Valg av møteleder, referent og to som skal underskrive protokollen i tillegg til møteleder.</w:t>
      </w:r>
    </w:p>
    <w:p w14:paraId="38E3D6B1" w14:textId="77777777" w:rsidR="00675B40" w:rsidRDefault="00675B40" w:rsidP="00675B40">
      <w:pPr>
        <w:numPr>
          <w:ilvl w:val="0"/>
          <w:numId w:val="4"/>
        </w:numPr>
      </w:pPr>
      <w:r>
        <w:t>Styrets årsberetning</w:t>
      </w:r>
    </w:p>
    <w:p w14:paraId="17B006C4" w14:textId="77777777" w:rsidR="00675B40" w:rsidRDefault="00675B40" w:rsidP="00675B40">
      <w:pPr>
        <w:numPr>
          <w:ilvl w:val="0"/>
          <w:numId w:val="4"/>
        </w:numPr>
      </w:pPr>
      <w:r>
        <w:t>Styrers årsberetning</w:t>
      </w:r>
    </w:p>
    <w:p w14:paraId="57004519" w14:textId="77777777" w:rsidR="00675B40" w:rsidRDefault="00675B40" w:rsidP="00675B40">
      <w:pPr>
        <w:numPr>
          <w:ilvl w:val="0"/>
          <w:numId w:val="4"/>
        </w:numPr>
      </w:pPr>
      <w:r>
        <w:t>Godkjenning av regnskap.</w:t>
      </w:r>
    </w:p>
    <w:p w14:paraId="4067BD41" w14:textId="77777777" w:rsidR="00675B40" w:rsidRDefault="00675B40" w:rsidP="00675B40">
      <w:pPr>
        <w:numPr>
          <w:ilvl w:val="0"/>
          <w:numId w:val="4"/>
        </w:numPr>
      </w:pPr>
      <w:r>
        <w:t>Foreldrebetaling for neste barnehageår og forslag til budsjett</w:t>
      </w:r>
    </w:p>
    <w:p w14:paraId="66D4330A" w14:textId="77777777" w:rsidR="00675B40" w:rsidRDefault="00675B40" w:rsidP="00675B40">
      <w:pPr>
        <w:numPr>
          <w:ilvl w:val="0"/>
          <w:numId w:val="4"/>
        </w:numPr>
      </w:pPr>
      <w:r>
        <w:t>Valg av styremedlemmer, varamedlemmer og styrets leder.</w:t>
      </w:r>
    </w:p>
    <w:p w14:paraId="75B6EAF5" w14:textId="77777777" w:rsidR="00675B40" w:rsidRDefault="00675B40" w:rsidP="00675B40">
      <w:pPr>
        <w:numPr>
          <w:ilvl w:val="0"/>
          <w:numId w:val="4"/>
        </w:numPr>
      </w:pPr>
      <w:r>
        <w:t>Valg av revisor og godkjenning av dennes honorar.</w:t>
      </w:r>
    </w:p>
    <w:p w14:paraId="0560C187" w14:textId="77777777" w:rsidR="00675B40" w:rsidRDefault="00675B40" w:rsidP="00675B40">
      <w:pPr>
        <w:numPr>
          <w:ilvl w:val="0"/>
          <w:numId w:val="4"/>
        </w:numPr>
      </w:pPr>
      <w:r>
        <w:t xml:space="preserve"> Innkomne saker fra styret og medlemmene som skal legges frem på årsmøtet. Styrets forslag må være inntatt i den utsendte saksliste. Forslag fra medlemmer må være styret i hende senest 1. mars før årsmøtet.</w:t>
      </w:r>
    </w:p>
    <w:p w14:paraId="6BED09B8" w14:textId="77777777" w:rsidR="00675B40" w:rsidRDefault="00675B40" w:rsidP="00675B40"/>
    <w:p w14:paraId="7F9AC217" w14:textId="77777777" w:rsidR="00675B40" w:rsidRDefault="00675B40" w:rsidP="00675B40">
      <w:r>
        <w:t>Se for øvrig § 8 om vedtektsendringer og oppløsning av stiftelsen.</w:t>
      </w:r>
    </w:p>
    <w:p w14:paraId="6F14DC12" w14:textId="77777777" w:rsidR="00675B40" w:rsidRDefault="00675B40" w:rsidP="00675B40"/>
    <w:p w14:paraId="0E4B9827" w14:textId="77777777" w:rsidR="00675B40" w:rsidRDefault="00675B40" w:rsidP="00675B40"/>
    <w:p w14:paraId="0518BC28" w14:textId="77777777" w:rsidR="00675B40" w:rsidRDefault="00675B40" w:rsidP="00675B40">
      <w:pPr>
        <w:jc w:val="center"/>
        <w:rPr>
          <w:rFonts w:ascii="Impact" w:hAnsi="Impact"/>
          <w:snapToGrid w:val="0"/>
          <w:sz w:val="28"/>
        </w:rPr>
      </w:pPr>
    </w:p>
    <w:p w14:paraId="3C509D5C" w14:textId="77777777" w:rsidR="00675B40" w:rsidRDefault="00675B40" w:rsidP="00675B40">
      <w:pPr>
        <w:rPr>
          <w:b/>
          <w:bCs/>
        </w:rPr>
      </w:pPr>
    </w:p>
    <w:p w14:paraId="7BB1A18B" w14:textId="77777777" w:rsidR="00675B40" w:rsidRDefault="00675B40" w:rsidP="00675B40">
      <w:pPr>
        <w:rPr>
          <w:b/>
          <w:bCs/>
        </w:rPr>
      </w:pPr>
      <w:r>
        <w:rPr>
          <w:b/>
          <w:bCs/>
        </w:rPr>
        <w:t>§ 7 Ekstraordinært foreldreråd</w:t>
      </w:r>
    </w:p>
    <w:p w14:paraId="688F4A81" w14:textId="273F2316" w:rsidR="00675B40" w:rsidRDefault="00675B40" w:rsidP="00675B40">
      <w:r>
        <w:t>Ekstraordinært foreldreråd skal a</w:t>
      </w:r>
      <w:r w:rsidR="00A013D5">
        <w:t>vvikles når styret eller minst 1/4</w:t>
      </w:r>
      <w:r>
        <w:t xml:space="preserve"> av foreldrene krever det.</w:t>
      </w:r>
    </w:p>
    <w:p w14:paraId="5C2A1E30" w14:textId="77777777" w:rsidR="00675B40" w:rsidRDefault="00675B40" w:rsidP="00675B40"/>
    <w:p w14:paraId="56D503C8" w14:textId="77777777" w:rsidR="00675B40" w:rsidRDefault="00675B40" w:rsidP="00675B40">
      <w:pPr>
        <w:rPr>
          <w:b/>
          <w:bCs/>
        </w:rPr>
      </w:pPr>
      <w:r>
        <w:rPr>
          <w:b/>
          <w:bCs/>
        </w:rPr>
        <w:t>§ 8 Flertallskrav og stemmerett</w:t>
      </w:r>
    </w:p>
    <w:p w14:paraId="44FF0285" w14:textId="4B50DCAA" w:rsidR="00675B40" w:rsidRDefault="00675B40" w:rsidP="00675B40">
      <w:r>
        <w:t xml:space="preserve">Hvert barn i </w:t>
      </w:r>
      <w:r w:rsidRPr="001E31E7">
        <w:t>barnehagen gi</w:t>
      </w:r>
      <w:r w:rsidR="004608E2" w:rsidRPr="001E31E7">
        <w:t>s</w:t>
      </w:r>
      <w:r w:rsidRPr="001E31E7">
        <w:t xml:space="preserve"> én stemme </w:t>
      </w:r>
      <w:r w:rsidR="004608E2" w:rsidRPr="001E31E7">
        <w:t xml:space="preserve">ved fremmøte </w:t>
      </w:r>
      <w:r>
        <w:t>på årsmøtet. Vedtak kan fattes ved alminnelig flertall (mer enn halvparten av det stemmeberet</w:t>
      </w:r>
      <w:r w:rsidR="00A013D5">
        <w:t xml:space="preserve">tigede må stemme for). </w:t>
      </w:r>
      <w:r>
        <w:t>Vedtak om vedtektsendringer krever 2/3 flertall av barnehagens stemmeberettigede, mens vedtak om oppløsning krever 3/4 flertall.</w:t>
      </w:r>
    </w:p>
    <w:p w14:paraId="0610939E" w14:textId="77777777" w:rsidR="00675B40" w:rsidRDefault="00675B40" w:rsidP="00675B40">
      <w:pPr>
        <w:ind w:left="360"/>
      </w:pPr>
    </w:p>
    <w:p w14:paraId="44FBCC12" w14:textId="77777777" w:rsidR="00675B40" w:rsidRDefault="00675B40" w:rsidP="00675B40">
      <w:r>
        <w:rPr>
          <w:b/>
          <w:bCs/>
        </w:rPr>
        <w:t>§ 9 Styrets sammensetning, styremøter m.m</w:t>
      </w:r>
      <w:r>
        <w:t>.</w:t>
      </w:r>
    </w:p>
    <w:p w14:paraId="0AD0A6CF" w14:textId="137D2B28" w:rsidR="00675B40" w:rsidRDefault="00675B40" w:rsidP="00675B40">
      <w:r>
        <w:t>Styret skal ha seks</w:t>
      </w:r>
      <w:r w:rsidR="008F6D72">
        <w:t xml:space="preserve"> </w:t>
      </w:r>
      <w:r w:rsidR="008F6D72" w:rsidRPr="00197048">
        <w:t>stemmeberettige</w:t>
      </w:r>
      <w:r w:rsidR="00A013D5" w:rsidRPr="00197048">
        <w:t>de</w:t>
      </w:r>
      <w:r w:rsidR="008F6D72" w:rsidRPr="00197048">
        <w:t xml:space="preserve"> </w:t>
      </w:r>
      <w:r>
        <w:t>medlemmer. Fire styremedlemmer velges av og blant medlemmene på årsmøtet. Årsmøte velger også to varamedlemmer. To styremedlemmer velges av og blant de ansatte. De ansatte velger også to varamedlemmer. Styremedlemmer og varamedlemmer velges for to år av gangen.</w:t>
      </w:r>
    </w:p>
    <w:p w14:paraId="019C05A1" w14:textId="77777777" w:rsidR="00675B40" w:rsidRDefault="00675B40" w:rsidP="00675B40"/>
    <w:p w14:paraId="5990AE54" w14:textId="77777777" w:rsidR="00675B40" w:rsidRDefault="00675B40" w:rsidP="00675B40">
      <w:r>
        <w:t>Styrets leder skal velges blant de årsmøtevalgte styremedlemmene. Det er årsmøtet som velger styrets leder. Styrets leder velges for ett år av gangen.</w:t>
      </w:r>
    </w:p>
    <w:p w14:paraId="1E7CB93D" w14:textId="77777777" w:rsidR="00675B40" w:rsidRDefault="00675B40" w:rsidP="00675B40"/>
    <w:p w14:paraId="31DB2D9B" w14:textId="77777777" w:rsidR="00675B40" w:rsidRDefault="00675B40" w:rsidP="00675B40">
      <w:r>
        <w:t>Styrets arbeid godtgjøres etter vedtak på årsmøtet.</w:t>
      </w:r>
    </w:p>
    <w:p w14:paraId="407161FC" w14:textId="77777777" w:rsidR="00675B40" w:rsidRDefault="00675B40" w:rsidP="00675B40"/>
    <w:p w14:paraId="58C8CFBF" w14:textId="77777777" w:rsidR="00675B40" w:rsidRDefault="00675B40" w:rsidP="00675B40">
      <w:r>
        <w:t>Styret gjør vedtak i møte. Styremøter holdes etter en plan fastsatt av styret og for øvrig når styrets leder eller et styremedlem finner det nødvendig. Styrer</w:t>
      </w:r>
      <w:r w:rsidR="008F6D72">
        <w:t xml:space="preserve"> </w:t>
      </w:r>
      <w:r w:rsidR="008F6D72" w:rsidRPr="00197048">
        <w:t>er en del av styret</w:t>
      </w:r>
      <w:r w:rsidRPr="00197048">
        <w:t xml:space="preserve"> </w:t>
      </w:r>
      <w:r w:rsidR="008F6D72">
        <w:t xml:space="preserve">og </w:t>
      </w:r>
      <w:r>
        <w:t>har møte-, tale- og forslagsrett i styret.</w:t>
      </w:r>
    </w:p>
    <w:p w14:paraId="2AD6AC01" w14:textId="77777777" w:rsidR="00675B40" w:rsidRDefault="00675B40" w:rsidP="00675B40"/>
    <w:p w14:paraId="08915F22" w14:textId="77777777" w:rsidR="00675B40" w:rsidRDefault="00675B40" w:rsidP="00675B40">
      <w:r>
        <w:t>Som styrets vedtak gjelder det som flertallet av de møtende har stemt for. Ved stemmelikhet gjelder det som lederen har stemt for. Er ikke lederen til stede, gjelder det som møtelederen har stemt for.</w:t>
      </w:r>
    </w:p>
    <w:p w14:paraId="4BFB5ABE" w14:textId="77777777" w:rsidR="00675B40" w:rsidRDefault="00675B40" w:rsidP="00675B40"/>
    <w:p w14:paraId="04D4F821" w14:textId="77777777" w:rsidR="00675B40" w:rsidRDefault="00675B40" w:rsidP="00675B40">
      <w:pPr>
        <w:pStyle w:val="Brdtekstinnrykk"/>
        <w:ind w:left="0"/>
      </w:pPr>
      <w:r>
        <w:t>Styret skal føre møtebok som skal ha fortløpende sidetall. Tid og sted for møtene skal fremgå, likeså hvem som er tilstede. Møteboken skal inneholde de vedtak som styret gjør. Hvert styremedlem kan kreve å få særskilte merknader protokollført. Møteprotokollene skal underskrives av styremedlemmene.</w:t>
      </w:r>
    </w:p>
    <w:p w14:paraId="793FB9F0" w14:textId="77777777" w:rsidR="00675B40" w:rsidRDefault="00675B40" w:rsidP="00675B40">
      <w:pPr>
        <w:pStyle w:val="Brdtekstinnrykk"/>
        <w:ind w:left="0"/>
        <w:rPr>
          <w:b/>
          <w:bCs/>
        </w:rPr>
      </w:pPr>
    </w:p>
    <w:p w14:paraId="22860D44" w14:textId="77777777" w:rsidR="00675B40" w:rsidRDefault="00675B40" w:rsidP="00675B40">
      <w:pPr>
        <w:pStyle w:val="Brdtekstinnrykk"/>
        <w:ind w:left="0"/>
      </w:pPr>
    </w:p>
    <w:p w14:paraId="0BB7BD67" w14:textId="77777777" w:rsidR="00675B40" w:rsidRDefault="00675B40" w:rsidP="00675B40">
      <w:pPr>
        <w:pStyle w:val="Brdtekstinnrykk"/>
        <w:ind w:left="0"/>
      </w:pPr>
    </w:p>
    <w:p w14:paraId="22E9C7C6" w14:textId="77777777" w:rsidR="00675B40" w:rsidRDefault="00675B40" w:rsidP="00675B40">
      <w:pPr>
        <w:pStyle w:val="Brdtekstinnrykk"/>
        <w:ind w:left="0"/>
      </w:pPr>
    </w:p>
    <w:p w14:paraId="7DA1C8F9" w14:textId="77777777" w:rsidR="00675B40" w:rsidRDefault="00675B40" w:rsidP="00675B40">
      <w:pPr>
        <w:pStyle w:val="Brdtekstinnrykk"/>
        <w:ind w:left="0"/>
      </w:pPr>
    </w:p>
    <w:p w14:paraId="42A7F4B0" w14:textId="77777777" w:rsidR="00675B40" w:rsidRDefault="00675B40" w:rsidP="00675B40">
      <w:pPr>
        <w:pStyle w:val="Brdtekstinnrykk"/>
        <w:ind w:left="0"/>
      </w:pPr>
    </w:p>
    <w:p w14:paraId="4062E412" w14:textId="77777777" w:rsidR="00675B40" w:rsidRDefault="00675B40" w:rsidP="00675B40">
      <w:pPr>
        <w:pStyle w:val="Brdtekstinnrykk"/>
        <w:ind w:left="0"/>
      </w:pPr>
    </w:p>
    <w:p w14:paraId="2CD4621A" w14:textId="77777777" w:rsidR="00675B40" w:rsidRDefault="00675B40" w:rsidP="00675B40">
      <w:pPr>
        <w:pStyle w:val="Brdtekstinnrykk"/>
        <w:ind w:left="0"/>
      </w:pPr>
    </w:p>
    <w:p w14:paraId="6AC457EF" w14:textId="77777777" w:rsidR="00675B40" w:rsidRDefault="00675B40" w:rsidP="00675B40">
      <w:pPr>
        <w:pStyle w:val="Brdtekstinnrykk"/>
        <w:ind w:left="0"/>
      </w:pPr>
    </w:p>
    <w:p w14:paraId="096E5986" w14:textId="77777777" w:rsidR="00675B40" w:rsidRDefault="00675B40" w:rsidP="00675B40">
      <w:pPr>
        <w:pStyle w:val="Brdtekstinnrykk"/>
        <w:ind w:left="0"/>
      </w:pPr>
    </w:p>
    <w:p w14:paraId="696D1A28" w14:textId="77777777" w:rsidR="00675B40" w:rsidRDefault="00675B40" w:rsidP="00675B40">
      <w:pPr>
        <w:pStyle w:val="Brdtekstinnrykk"/>
        <w:ind w:left="0"/>
        <w:jc w:val="center"/>
      </w:pPr>
    </w:p>
    <w:p w14:paraId="19915E61" w14:textId="77777777" w:rsidR="00675B40" w:rsidRPr="00675B40" w:rsidRDefault="00675B40" w:rsidP="00675B40">
      <w:pPr>
        <w:pStyle w:val="Brdtekstinnrykk"/>
        <w:ind w:left="0"/>
        <w:jc w:val="center"/>
      </w:pPr>
    </w:p>
    <w:p w14:paraId="78DE6DA7" w14:textId="77777777" w:rsidR="00675B40" w:rsidRDefault="00675B40" w:rsidP="00675B40">
      <w:pPr>
        <w:rPr>
          <w:snapToGrid w:val="0"/>
        </w:rPr>
      </w:pPr>
    </w:p>
    <w:p w14:paraId="68A4EC5B" w14:textId="77777777" w:rsidR="000D3F3E" w:rsidRDefault="000D3F3E" w:rsidP="00675B40">
      <w:pPr>
        <w:rPr>
          <w:snapToGrid w:val="0"/>
        </w:rPr>
      </w:pPr>
    </w:p>
    <w:p w14:paraId="08218546" w14:textId="77777777" w:rsidR="00675B40" w:rsidRDefault="00675B40" w:rsidP="00675B40">
      <w:pPr>
        <w:pStyle w:val="Brdtekstinnrykk"/>
        <w:ind w:left="0"/>
        <w:rPr>
          <w:b/>
          <w:bCs/>
        </w:rPr>
      </w:pPr>
    </w:p>
    <w:p w14:paraId="09028D99" w14:textId="77777777" w:rsidR="00675B40" w:rsidRDefault="00675B40" w:rsidP="00675B40">
      <w:pPr>
        <w:pStyle w:val="Brdtekstinnrykk"/>
        <w:ind w:left="0"/>
        <w:rPr>
          <w:b/>
          <w:bCs/>
        </w:rPr>
      </w:pPr>
      <w:r>
        <w:rPr>
          <w:b/>
          <w:bCs/>
        </w:rPr>
        <w:t>§ 10 Styrets myndighet og plikter</w:t>
      </w:r>
    </w:p>
    <w:p w14:paraId="41FEDEC7" w14:textId="77777777" w:rsidR="00675B40" w:rsidRDefault="00675B40" w:rsidP="00675B40">
      <w:pPr>
        <w:pStyle w:val="Brdtekstinnrykk"/>
        <w:ind w:left="0"/>
      </w:pPr>
      <w:r>
        <w:t>Styret forestår og har ansvar for den alminnelige forvaltningen av stiftelsen, og representerer den utad. Stiftelsen forpliktes utad av styret ved underskrift av styrets leder og ett av de andre blant foreldrene valgte styremedlemmene.</w:t>
      </w:r>
    </w:p>
    <w:p w14:paraId="69B55AF9" w14:textId="77777777" w:rsidR="00675B40" w:rsidRDefault="00675B40" w:rsidP="00675B40">
      <w:pPr>
        <w:pStyle w:val="Brdtekstinnrykk"/>
        <w:ind w:left="0"/>
      </w:pPr>
    </w:p>
    <w:p w14:paraId="6D6FE4C3" w14:textId="77777777" w:rsidR="00675B40" w:rsidRDefault="00675B40" w:rsidP="00675B40">
      <w:pPr>
        <w:pStyle w:val="Brdtekstinnrykk"/>
        <w:ind w:left="0"/>
      </w:pPr>
      <w:r>
        <w:t>Styret skal sørge for en betryggende regnskapsførsel etter stiftelseslovens regler, herunder oppsetting av regnskapssammendrag. Styret skal legge årsregnskap og årsberetning frem for årsmøtet.</w:t>
      </w:r>
    </w:p>
    <w:p w14:paraId="78A7F2AA" w14:textId="77777777" w:rsidR="00675B40" w:rsidRDefault="00675B40" w:rsidP="00675B40">
      <w:pPr>
        <w:pStyle w:val="Brdtekstinnrykk"/>
        <w:ind w:left="0"/>
      </w:pPr>
    </w:p>
    <w:p w14:paraId="74CE2FF1" w14:textId="2F726A44" w:rsidR="00675B40" w:rsidRDefault="00675B40" w:rsidP="00EA158A">
      <w:pPr>
        <w:pStyle w:val="Brdtekstinnrykk"/>
        <w:ind w:left="0"/>
      </w:pPr>
      <w:r>
        <w:t>Styret skal lede barnehagen og føre tilsyn med at barnehagen drives i samsvar med gjeldende lover, forskrifter og vedtekter. Styret skal godkjenne årsplanene. Styret har ansvar for å sende årsmelding til kommunen innen fastsatt frist, jfr., regler fo</w:t>
      </w:r>
      <w:r w:rsidR="00197048">
        <w:t>r statstilskudd for barnehager.</w:t>
      </w:r>
    </w:p>
    <w:p w14:paraId="406F6C80" w14:textId="77777777" w:rsidR="00EA158A" w:rsidRDefault="00EA158A" w:rsidP="00EA158A">
      <w:pPr>
        <w:pStyle w:val="Brdtekstinnrykk"/>
        <w:ind w:left="0"/>
      </w:pPr>
    </w:p>
    <w:p w14:paraId="43ED55BA" w14:textId="77777777" w:rsidR="00A013D5" w:rsidRDefault="00675B40" w:rsidP="00675B40">
      <w:pPr>
        <w:pStyle w:val="Brdtekstinnrykk"/>
        <w:ind w:left="0"/>
      </w:pPr>
      <w:r>
        <w:t xml:space="preserve">Styret ansetter styrer for barnehagen. </w:t>
      </w:r>
    </w:p>
    <w:p w14:paraId="25121734" w14:textId="02FEA341" w:rsidR="00675B40" w:rsidRDefault="00675B40" w:rsidP="00675B40">
      <w:pPr>
        <w:pStyle w:val="Brdtekstinnrykk"/>
        <w:ind w:left="0"/>
        <w:rPr>
          <w:b/>
          <w:bCs/>
        </w:rPr>
      </w:pPr>
      <w:r>
        <w:t>Øvrig personell ansettes av styret etter innstilling fra styrer.</w:t>
      </w:r>
    </w:p>
    <w:p w14:paraId="4210FA09" w14:textId="77777777" w:rsidR="00675B40" w:rsidRDefault="00675B40" w:rsidP="00675B40">
      <w:pPr>
        <w:pStyle w:val="Brdtekstinnrykk"/>
        <w:ind w:left="0"/>
        <w:rPr>
          <w:b/>
          <w:bCs/>
        </w:rPr>
      </w:pPr>
    </w:p>
    <w:p w14:paraId="20550470" w14:textId="77777777" w:rsidR="00675B40" w:rsidRDefault="00675B40" w:rsidP="00675B40">
      <w:pPr>
        <w:pStyle w:val="Brdtekstinnrykk"/>
        <w:ind w:left="0"/>
        <w:rPr>
          <w:b/>
          <w:bCs/>
        </w:rPr>
      </w:pPr>
      <w:r>
        <w:rPr>
          <w:b/>
          <w:bCs/>
        </w:rPr>
        <w:t>§ 11 Styrets taushetsplikt</w:t>
      </w:r>
    </w:p>
    <w:p w14:paraId="3C3A82E2" w14:textId="63F7F168" w:rsidR="00790F9D" w:rsidRPr="00197048" w:rsidRDefault="00675B40" w:rsidP="00197048">
      <w:pPr>
        <w:pStyle w:val="Brdtekstinnrykk"/>
        <w:ind w:left="0"/>
      </w:pPr>
      <w:r>
        <w:t xml:space="preserve">Styrets medlemmer har taushetsplikt om personlige forhold knyttet til barnehagens barn og ansatte som de blir </w:t>
      </w:r>
      <w:r w:rsidR="00C56003">
        <w:t>kjent med gjennom styrearbeidet</w:t>
      </w:r>
      <w:r w:rsidR="00C56003" w:rsidRPr="00197048">
        <w:t xml:space="preserve">, </w:t>
      </w:r>
      <w:r w:rsidR="00EA158A" w:rsidRPr="00197048">
        <w:t>jfr B</w:t>
      </w:r>
      <w:r w:rsidR="00C56003" w:rsidRPr="00197048">
        <w:t>arnehageloven § 20.</w:t>
      </w:r>
    </w:p>
    <w:p w14:paraId="121AD0FC" w14:textId="77777777" w:rsidR="008D0D78" w:rsidRPr="008D0D78" w:rsidRDefault="008D0D78" w:rsidP="00675B40">
      <w:pPr>
        <w:pStyle w:val="Brdtekstinnrykk"/>
        <w:ind w:left="0"/>
        <w:rPr>
          <w:b/>
          <w:u w:val="single"/>
        </w:rPr>
      </w:pPr>
    </w:p>
    <w:p w14:paraId="20F86E23" w14:textId="6E41288F" w:rsidR="00FA3712" w:rsidRPr="00197048" w:rsidRDefault="00675B40" w:rsidP="00197048">
      <w:pPr>
        <w:pStyle w:val="Brdtekstinnrykk"/>
        <w:ind w:left="0"/>
        <w:rPr>
          <w:b/>
          <w:bCs/>
        </w:rPr>
      </w:pPr>
      <w:r>
        <w:rPr>
          <w:b/>
          <w:bCs/>
        </w:rPr>
        <w:t>§ 12 Opptak av barn</w:t>
      </w:r>
    </w:p>
    <w:p w14:paraId="68C72D0C" w14:textId="1A486848" w:rsidR="00A013D5" w:rsidRPr="00197048" w:rsidRDefault="00A013D5" w:rsidP="00675B40">
      <w:pPr>
        <w:pStyle w:val="Brdtekstinnrykk"/>
        <w:ind w:left="0"/>
        <w:jc w:val="both"/>
      </w:pPr>
      <w:r w:rsidRPr="00197048">
        <w:t>Barn som</w:t>
      </w:r>
      <w:r w:rsidR="00FA3712" w:rsidRPr="00197048">
        <w:t xml:space="preserve"> får plass i Nybu barnehage har fast plass frem til 31. juli det året barnet begynner på skolen eller fram til plassen blir gyldig oppsagt. </w:t>
      </w:r>
    </w:p>
    <w:p w14:paraId="141C8C7C" w14:textId="77777777" w:rsidR="00FA3712" w:rsidRPr="00197048" w:rsidRDefault="00FA3712" w:rsidP="00675B40">
      <w:pPr>
        <w:pStyle w:val="Brdtekstinnrykk"/>
        <w:ind w:left="0"/>
        <w:jc w:val="both"/>
      </w:pPr>
    </w:p>
    <w:p w14:paraId="2646371B" w14:textId="77777777" w:rsidR="00FA3712" w:rsidRPr="00197048" w:rsidRDefault="00675B40" w:rsidP="00675B40">
      <w:pPr>
        <w:pStyle w:val="Brdtekstinnrykk"/>
        <w:ind w:left="0"/>
        <w:jc w:val="both"/>
      </w:pPr>
      <w:r w:rsidRPr="00197048">
        <w:t xml:space="preserve">Barnehagen deltar i samordnet opptak i Lillehammer kommune. </w:t>
      </w:r>
    </w:p>
    <w:p w14:paraId="55EB5E39" w14:textId="76745493" w:rsidR="00675B40" w:rsidRPr="00197048" w:rsidRDefault="00675B40" w:rsidP="00675B40">
      <w:pPr>
        <w:pStyle w:val="Brdtekstinnrykk"/>
        <w:ind w:left="0"/>
        <w:jc w:val="both"/>
      </w:pPr>
      <w:r w:rsidRPr="00197048">
        <w:t>I tillegg skal følgende kriterier legges til grunn i prioritert rekkefølge:</w:t>
      </w:r>
    </w:p>
    <w:p w14:paraId="5E0EBCF8" w14:textId="77777777" w:rsidR="00FA3712" w:rsidRPr="00197048" w:rsidRDefault="00FA3712" w:rsidP="00675B40">
      <w:pPr>
        <w:pStyle w:val="Brdtekstinnrykk"/>
        <w:ind w:left="0"/>
        <w:jc w:val="both"/>
      </w:pPr>
    </w:p>
    <w:p w14:paraId="10644272" w14:textId="77777777" w:rsidR="000D3F3E" w:rsidRPr="00197048" w:rsidRDefault="000D3F3E" w:rsidP="000D3F3E">
      <w:pPr>
        <w:pStyle w:val="Default"/>
        <w:ind w:left="720"/>
        <w:rPr>
          <w:color w:val="auto"/>
        </w:rPr>
      </w:pPr>
    </w:p>
    <w:p w14:paraId="300A9C72" w14:textId="31FB44E7" w:rsidR="00D97F7B" w:rsidRPr="00197048" w:rsidRDefault="00FA3712" w:rsidP="00790F9D">
      <w:pPr>
        <w:pStyle w:val="Default"/>
        <w:numPr>
          <w:ilvl w:val="0"/>
          <w:numId w:val="7"/>
        </w:numPr>
        <w:rPr>
          <w:color w:val="auto"/>
        </w:rPr>
      </w:pPr>
      <w:r w:rsidRPr="00197048">
        <w:rPr>
          <w:color w:val="auto"/>
        </w:rPr>
        <w:t>Barn med nedsatt funksjonsevne</w:t>
      </w:r>
      <w:r w:rsidR="00D97F7B" w:rsidRPr="00197048">
        <w:rPr>
          <w:color w:val="auto"/>
        </w:rPr>
        <w:t xml:space="preserve">, jmf barnehageloven § 13. </w:t>
      </w:r>
    </w:p>
    <w:p w14:paraId="116498BC" w14:textId="222090FD" w:rsidR="00FA3712" w:rsidRPr="00197048" w:rsidRDefault="00FA3712" w:rsidP="00D97F7B">
      <w:pPr>
        <w:pStyle w:val="Default"/>
        <w:ind w:left="720"/>
        <w:rPr>
          <w:color w:val="auto"/>
        </w:rPr>
      </w:pPr>
      <w:r w:rsidRPr="00197048">
        <w:rPr>
          <w:color w:val="auto"/>
        </w:rPr>
        <w:t xml:space="preserve">Barn som det er fattet vedtak om etter lov om barneverntjenester §§ 4-12 og 4-4 </w:t>
      </w:r>
    </w:p>
    <w:p w14:paraId="2E9F6426" w14:textId="5C2845BE" w:rsidR="00D97F7B" w:rsidRPr="00197048" w:rsidRDefault="00FA3712" w:rsidP="00D97F7B">
      <w:pPr>
        <w:pStyle w:val="Default"/>
        <w:ind w:left="720"/>
        <w:rPr>
          <w:color w:val="auto"/>
        </w:rPr>
      </w:pPr>
      <w:r w:rsidRPr="00197048">
        <w:rPr>
          <w:color w:val="auto"/>
        </w:rPr>
        <w:t xml:space="preserve">annet og fjerde ledd </w:t>
      </w:r>
    </w:p>
    <w:p w14:paraId="33D1DF92" w14:textId="5ECBC988" w:rsidR="00D97F7B" w:rsidRPr="00197048" w:rsidRDefault="00D97F7B" w:rsidP="00790F9D">
      <w:pPr>
        <w:pStyle w:val="Default"/>
        <w:numPr>
          <w:ilvl w:val="0"/>
          <w:numId w:val="7"/>
        </w:numPr>
        <w:rPr>
          <w:color w:val="auto"/>
        </w:rPr>
      </w:pPr>
      <w:r w:rsidRPr="00197048">
        <w:rPr>
          <w:color w:val="auto"/>
        </w:rPr>
        <w:t>Søsken av barn som går i barnehagen ved hovedopptak</w:t>
      </w:r>
      <w:r w:rsidR="007F07EB" w:rsidRPr="00197048">
        <w:rPr>
          <w:color w:val="auto"/>
        </w:rPr>
        <w:t>et</w:t>
      </w:r>
      <w:r w:rsidRPr="00197048">
        <w:rPr>
          <w:color w:val="auto"/>
        </w:rPr>
        <w:t>.</w:t>
      </w:r>
    </w:p>
    <w:p w14:paraId="3DC4823E" w14:textId="5A1EE234" w:rsidR="006459F8" w:rsidRPr="001E31E7" w:rsidRDefault="006459F8" w:rsidP="00790F9D">
      <w:pPr>
        <w:pStyle w:val="Brdtekstinnrykk"/>
        <w:numPr>
          <w:ilvl w:val="0"/>
          <w:numId w:val="7"/>
        </w:numPr>
        <w:jc w:val="both"/>
      </w:pPr>
      <w:r w:rsidRPr="001E31E7">
        <w:t>Barn av personalet</w:t>
      </w:r>
      <w:r w:rsidR="00E02FB0" w:rsidRPr="001E31E7">
        <w:t>,</w:t>
      </w:r>
      <w:r w:rsidR="00D93E63" w:rsidRPr="001E31E7">
        <w:t xml:space="preserve"> </w:t>
      </w:r>
      <w:r w:rsidR="00E02FB0" w:rsidRPr="001E31E7">
        <w:t>uavhengig</w:t>
      </w:r>
      <w:r w:rsidR="000323F5" w:rsidRPr="001E31E7">
        <w:t xml:space="preserve"> </w:t>
      </w:r>
      <w:r w:rsidR="00E02FB0" w:rsidRPr="001E31E7">
        <w:t>av bostedskommune,</w:t>
      </w:r>
      <w:r w:rsidRPr="001E31E7">
        <w:t xml:space="preserve"> </w:t>
      </w:r>
      <w:r w:rsidR="00D97F7B" w:rsidRPr="001E31E7">
        <w:t xml:space="preserve">kan prioriteres dersom det er nødvendig for å sikre rekruttering. </w:t>
      </w:r>
    </w:p>
    <w:p w14:paraId="58ECF0B0" w14:textId="2871AB86" w:rsidR="006459F8" w:rsidRPr="001E31E7" w:rsidRDefault="006459F8" w:rsidP="00790F9D">
      <w:pPr>
        <w:pStyle w:val="Brdtekstinnrykk"/>
        <w:numPr>
          <w:ilvl w:val="0"/>
          <w:numId w:val="7"/>
        </w:numPr>
        <w:jc w:val="both"/>
      </w:pPr>
      <w:r w:rsidRPr="001E31E7">
        <w:t>Det skal legges vekt på å ha en god alders- og kjønns</w:t>
      </w:r>
      <w:r w:rsidR="00D97F7B" w:rsidRPr="001E31E7">
        <w:t>s</w:t>
      </w:r>
      <w:r w:rsidRPr="001E31E7">
        <w:t>am</w:t>
      </w:r>
      <w:r w:rsidR="00D97F7B" w:rsidRPr="001E31E7">
        <w:t xml:space="preserve">mensetning. </w:t>
      </w:r>
      <w:r w:rsidRPr="001E31E7">
        <w:t xml:space="preserve"> </w:t>
      </w:r>
    </w:p>
    <w:p w14:paraId="3127E5F1" w14:textId="79A0E310" w:rsidR="00D93E63" w:rsidRPr="001E31E7" w:rsidRDefault="006459F8" w:rsidP="005C75BD">
      <w:pPr>
        <w:pStyle w:val="Brdtekstinnrykk"/>
        <w:numPr>
          <w:ilvl w:val="0"/>
          <w:numId w:val="7"/>
        </w:numPr>
        <w:jc w:val="both"/>
      </w:pPr>
      <w:r w:rsidRPr="001E31E7">
        <w:t xml:space="preserve">Barn i </w:t>
      </w:r>
      <w:r w:rsidR="00597796" w:rsidRPr="001E31E7">
        <w:t>barnehag</w:t>
      </w:r>
      <w:r w:rsidR="003A63BC" w:rsidRPr="001E31E7">
        <w:t xml:space="preserve">ens </w:t>
      </w:r>
      <w:r w:rsidRPr="001E31E7">
        <w:t>nærmiljø</w:t>
      </w:r>
      <w:r w:rsidR="007E247A" w:rsidRPr="001E31E7">
        <w:t xml:space="preserve"> </w:t>
      </w:r>
      <w:r w:rsidR="00247C00" w:rsidRPr="001E31E7">
        <w:t>(Lillehammer kommune)</w:t>
      </w:r>
      <w:r w:rsidR="00FE5A7C" w:rsidRPr="001E31E7">
        <w:t xml:space="preserve">. </w:t>
      </w:r>
      <w:r w:rsidR="007E247A" w:rsidRPr="001E31E7">
        <w:t>Søkerne prioriteres</w:t>
      </w:r>
      <w:r w:rsidR="006C1DD4" w:rsidRPr="001E31E7">
        <w:t xml:space="preserve"> utfra a</w:t>
      </w:r>
      <w:r w:rsidR="00D62E13" w:rsidRPr="001E31E7">
        <w:t>vstand</w:t>
      </w:r>
      <w:r w:rsidR="007E1615" w:rsidRPr="001E31E7">
        <w:t>en</w:t>
      </w:r>
      <w:r w:rsidR="00D62E13" w:rsidRPr="001E31E7">
        <w:t xml:space="preserve"> </w:t>
      </w:r>
      <w:r w:rsidR="00921FA2" w:rsidRPr="001E31E7">
        <w:t>mål</w:t>
      </w:r>
      <w:r w:rsidR="006C1DD4" w:rsidRPr="001E31E7">
        <w:t>t</w:t>
      </w:r>
      <w:r w:rsidR="00921FA2" w:rsidRPr="001E31E7">
        <w:t xml:space="preserve"> </w:t>
      </w:r>
      <w:r w:rsidR="00D62E13" w:rsidRPr="001E31E7">
        <w:t>fra barnehagen i luftlinje</w:t>
      </w:r>
      <w:r w:rsidR="00D97F7B" w:rsidRPr="001E31E7">
        <w:t>.</w:t>
      </w:r>
    </w:p>
    <w:p w14:paraId="6AF6F364" w14:textId="1E0AD100" w:rsidR="004F77C4" w:rsidRPr="001E31E7" w:rsidRDefault="004F77C4" w:rsidP="00790F9D">
      <w:pPr>
        <w:pStyle w:val="Brdtekstinnrykk"/>
        <w:numPr>
          <w:ilvl w:val="0"/>
          <w:numId w:val="7"/>
        </w:numPr>
        <w:jc w:val="both"/>
      </w:pPr>
      <w:r w:rsidRPr="001E31E7">
        <w:t>Barn fra andre kommuner</w:t>
      </w:r>
      <w:r w:rsidR="00AC3D43" w:rsidRPr="001E31E7">
        <w:t>. Nybu Barnehage har utvidet opptakskrets til også å gjelde barn i andre kommuner.</w:t>
      </w:r>
    </w:p>
    <w:p w14:paraId="3F271752" w14:textId="0D7B9C33" w:rsidR="00FB49F1" w:rsidRPr="001E31E7" w:rsidRDefault="00FB49F1" w:rsidP="006459F8">
      <w:pPr>
        <w:pStyle w:val="Brdtekstinnrykk"/>
        <w:ind w:left="0"/>
        <w:jc w:val="both"/>
      </w:pPr>
    </w:p>
    <w:p w14:paraId="4F3B9F35" w14:textId="024A0908" w:rsidR="00F84A1B" w:rsidRPr="001E31E7" w:rsidRDefault="00D97F7B" w:rsidP="00F84A1B">
      <w:pPr>
        <w:pStyle w:val="Brdtekstinnrykk"/>
        <w:jc w:val="both"/>
      </w:pPr>
      <w:r w:rsidRPr="001E31E7">
        <w:t xml:space="preserve">Ved like søknadskriterier blir det foretatt trekning mellom søkerne. </w:t>
      </w:r>
    </w:p>
    <w:p w14:paraId="515F13D6" w14:textId="3B259CAD" w:rsidR="00D97F7B" w:rsidRPr="001E31E7" w:rsidRDefault="00D97F7B" w:rsidP="00F84A1B">
      <w:pPr>
        <w:pStyle w:val="Brdtekstinnrykk"/>
        <w:jc w:val="both"/>
      </w:pPr>
    </w:p>
    <w:p w14:paraId="5C1F98D7" w14:textId="3BE7EB0F" w:rsidR="00D304B6" w:rsidRPr="001E31E7" w:rsidRDefault="00D97F7B" w:rsidP="00102BC8">
      <w:pPr>
        <w:pStyle w:val="Brdtekstinnrykk"/>
        <w:jc w:val="both"/>
      </w:pPr>
      <w:r w:rsidRPr="001E31E7">
        <w:t xml:space="preserve">Ved tildeling av plass i barnehagen </w:t>
      </w:r>
      <w:r w:rsidR="008D0D78" w:rsidRPr="001E31E7">
        <w:t>vil søkere til fulltidsplass ha</w:t>
      </w:r>
      <w:r w:rsidRPr="001E31E7">
        <w:t xml:space="preserve"> fortrinnsrett. </w:t>
      </w:r>
    </w:p>
    <w:p w14:paraId="54BDF686" w14:textId="77777777" w:rsidR="00197048" w:rsidRPr="001E31E7" w:rsidRDefault="00197048" w:rsidP="007F07EB">
      <w:pPr>
        <w:pStyle w:val="Brdtekstinnrykk"/>
        <w:ind w:left="0"/>
        <w:jc w:val="both"/>
      </w:pPr>
    </w:p>
    <w:p w14:paraId="0825290B" w14:textId="40FC5FD2" w:rsidR="00197048" w:rsidRPr="001E31E7" w:rsidRDefault="00197048" w:rsidP="00D304B6">
      <w:pPr>
        <w:pStyle w:val="Brdtekstinnrykk"/>
        <w:ind w:left="0"/>
        <w:jc w:val="both"/>
      </w:pPr>
    </w:p>
    <w:p w14:paraId="2CF4DC2C" w14:textId="77777777" w:rsidR="00E55BD5" w:rsidRDefault="00E55BD5" w:rsidP="00D304B6">
      <w:pPr>
        <w:pStyle w:val="Brdtekstinnrykk"/>
        <w:ind w:left="0"/>
        <w:jc w:val="both"/>
      </w:pPr>
    </w:p>
    <w:p w14:paraId="5B7B792B" w14:textId="77777777" w:rsidR="001616E6" w:rsidRPr="001E31E7" w:rsidRDefault="001616E6" w:rsidP="00D304B6">
      <w:pPr>
        <w:pStyle w:val="Brdtekstinnrykk"/>
        <w:ind w:left="0"/>
        <w:jc w:val="both"/>
      </w:pPr>
    </w:p>
    <w:p w14:paraId="4E9CB1A4" w14:textId="16A76732" w:rsidR="00675B40" w:rsidRPr="001E31E7" w:rsidRDefault="00675B40" w:rsidP="00675B40">
      <w:pPr>
        <w:pStyle w:val="Brdtekstinnrykk"/>
        <w:ind w:left="0"/>
        <w:rPr>
          <w:b/>
          <w:bCs/>
        </w:rPr>
      </w:pPr>
      <w:r w:rsidRPr="001E31E7">
        <w:rPr>
          <w:b/>
          <w:bCs/>
        </w:rPr>
        <w:t>§ 13 Oppholdsbetaling m.m</w:t>
      </w:r>
      <w:r w:rsidR="00197048" w:rsidRPr="001E31E7">
        <w:rPr>
          <w:b/>
          <w:bCs/>
        </w:rPr>
        <w:t>.</w:t>
      </w:r>
    </w:p>
    <w:p w14:paraId="6C57B5EB" w14:textId="13E97A84" w:rsidR="00675B40" w:rsidRPr="001E31E7" w:rsidRDefault="00675B40" w:rsidP="00675B40">
      <w:pPr>
        <w:pStyle w:val="Brdtekstinnrykk"/>
        <w:ind w:left="0"/>
      </w:pPr>
      <w:r w:rsidRPr="001E31E7">
        <w:t>Det betales</w:t>
      </w:r>
      <w:r w:rsidR="006459F8" w:rsidRPr="001E31E7">
        <w:t xml:space="preserve"> for opphold 11 måneder i året.</w:t>
      </w:r>
      <w:r w:rsidRPr="001E31E7">
        <w:t xml:space="preserve"> Oppholdsbetaling fastsettes av styret, under hensyn til gjeldende lover og forskrifter. Det gis søskenmoderasjon i henhold til myndighetenes vedtak.</w:t>
      </w:r>
      <w:r w:rsidR="00BF5685" w:rsidRPr="001E31E7">
        <w:t xml:space="preserve"> </w:t>
      </w:r>
    </w:p>
    <w:p w14:paraId="02F52E57" w14:textId="77777777" w:rsidR="00BF5685" w:rsidRPr="001E31E7" w:rsidRDefault="00BF5685" w:rsidP="00675B40">
      <w:pPr>
        <w:pStyle w:val="Brdtekstinnrykk"/>
        <w:ind w:left="0"/>
      </w:pPr>
    </w:p>
    <w:p w14:paraId="12FF7DF3" w14:textId="6280462C" w:rsidR="00BF5685" w:rsidRPr="001E31E7" w:rsidRDefault="00BF5685" w:rsidP="00675B40">
      <w:pPr>
        <w:pStyle w:val="Brdtekstinnrykk"/>
        <w:ind w:left="0"/>
      </w:pPr>
      <w:r w:rsidRPr="001E31E7">
        <w:t xml:space="preserve">Ved endring i oppholdsbetaling skal foresatte varsles minst èn måned i forveien.   </w:t>
      </w:r>
    </w:p>
    <w:p w14:paraId="7BEAF44D" w14:textId="77777777" w:rsidR="00675B40" w:rsidRPr="001E31E7" w:rsidRDefault="00675B40" w:rsidP="00675B40">
      <w:pPr>
        <w:pStyle w:val="Brdtekstinnrykk"/>
        <w:ind w:left="0"/>
      </w:pPr>
    </w:p>
    <w:p w14:paraId="7FAB1898" w14:textId="72DE037D" w:rsidR="00675B40" w:rsidRPr="001E31E7" w:rsidRDefault="00675B40" w:rsidP="00675B40">
      <w:pPr>
        <w:pStyle w:val="Brdtekstinnrykk"/>
        <w:ind w:left="0"/>
      </w:pPr>
      <w:r w:rsidRPr="001E31E7">
        <w:t>Styret kan fastsette kostpenger</w:t>
      </w:r>
      <w:r w:rsidR="00197048" w:rsidRPr="001E31E7">
        <w:t>.</w:t>
      </w:r>
      <w:r w:rsidRPr="001E31E7">
        <w:t xml:space="preserve"> Kostpenger skal fremgå av budsjettet som legges frem på årsmøtet.</w:t>
      </w:r>
    </w:p>
    <w:p w14:paraId="61DB6B57" w14:textId="77777777" w:rsidR="00675B40" w:rsidRPr="001E31E7" w:rsidRDefault="00675B40" w:rsidP="00675B40">
      <w:pPr>
        <w:pStyle w:val="Brdtekstinnrykk"/>
        <w:ind w:left="0"/>
      </w:pPr>
    </w:p>
    <w:p w14:paraId="39B1C6A4" w14:textId="3965BAFA" w:rsidR="00675B40" w:rsidRPr="001E31E7" w:rsidRDefault="00197048" w:rsidP="00675B40">
      <w:pPr>
        <w:pStyle w:val="Brdtekstinnrykk"/>
        <w:ind w:left="0"/>
      </w:pPr>
      <w:r w:rsidRPr="001E31E7">
        <w:t>Hver familie oppfordres</w:t>
      </w:r>
      <w:r w:rsidR="00675B40" w:rsidRPr="001E31E7">
        <w:t xml:space="preserve"> til å yte 8 timer dugnadsinnsats pr</w:t>
      </w:r>
      <w:r w:rsidR="00844DAF" w:rsidRPr="001E31E7">
        <w:t>.</w:t>
      </w:r>
      <w:r w:rsidR="00675B40" w:rsidRPr="001E31E7">
        <w:t xml:space="preserve"> barnehageår.</w:t>
      </w:r>
    </w:p>
    <w:p w14:paraId="1D10B4C9" w14:textId="77777777" w:rsidR="008D0D78" w:rsidRPr="001E31E7" w:rsidRDefault="008D0D78" w:rsidP="00CE241D">
      <w:pPr>
        <w:pStyle w:val="Brdtekstinnrykk"/>
        <w:ind w:left="0"/>
        <w:rPr>
          <w:b/>
          <w:u w:val="single"/>
        </w:rPr>
      </w:pPr>
    </w:p>
    <w:p w14:paraId="52E9216F" w14:textId="1D4B5679" w:rsidR="00197048" w:rsidRDefault="00675B40" w:rsidP="00675B40">
      <w:pPr>
        <w:pStyle w:val="Brdtekstinnrykk"/>
        <w:ind w:left="0"/>
        <w:rPr>
          <w:b/>
          <w:bCs/>
        </w:rPr>
      </w:pPr>
      <w:r w:rsidRPr="001E31E7">
        <w:rPr>
          <w:b/>
          <w:bCs/>
        </w:rPr>
        <w:t>§14 Barnehageåret, ferie og åpningstid</w:t>
      </w:r>
    </w:p>
    <w:p w14:paraId="07FA3383" w14:textId="77777777" w:rsidR="00DA59F2" w:rsidRPr="00DA59F2" w:rsidRDefault="00DA59F2" w:rsidP="00DA59F2">
      <w:pPr>
        <w:spacing w:line="276" w:lineRule="auto"/>
        <w:rPr>
          <w:rFonts w:eastAsia="Arial"/>
          <w:iCs/>
          <w:szCs w:val="24"/>
          <w:lang w:val="en-GB"/>
        </w:rPr>
      </w:pPr>
      <w:r w:rsidRPr="00DA59F2">
        <w:rPr>
          <w:rFonts w:eastAsia="Arial"/>
          <w:iCs/>
          <w:szCs w:val="24"/>
          <w:lang w:val="en-GB"/>
        </w:rPr>
        <w:t xml:space="preserve">Barnehageåret er fra 1. august til 31. Juli. </w:t>
      </w:r>
      <w:r w:rsidRPr="00DA59F2">
        <w:rPr>
          <w:rFonts w:eastAsia="Arial"/>
          <w:iCs/>
          <w:szCs w:val="24"/>
          <w:lang w:val="en-GB"/>
        </w:rPr>
        <w:br/>
      </w:r>
    </w:p>
    <w:p w14:paraId="2496CCA2" w14:textId="77777777" w:rsidR="00DA59F2" w:rsidRPr="00DA59F2" w:rsidRDefault="00DA59F2" w:rsidP="00DA59F2">
      <w:pPr>
        <w:spacing w:line="276" w:lineRule="auto"/>
        <w:rPr>
          <w:rFonts w:eastAsia="Arial"/>
          <w:iCs/>
          <w:szCs w:val="24"/>
          <w:lang w:val="en-GB"/>
        </w:rPr>
      </w:pPr>
      <w:r w:rsidRPr="00DA59F2">
        <w:rPr>
          <w:rFonts w:eastAsia="Arial"/>
          <w:iCs/>
          <w:szCs w:val="24"/>
          <w:lang w:val="en-GB"/>
        </w:rPr>
        <w:t xml:space="preserve">Barnehagen har åpningstid fra kl 07.00 til kl 16.30 alle hverdager. </w:t>
      </w:r>
    </w:p>
    <w:p w14:paraId="4835247D" w14:textId="77777777" w:rsidR="00DA59F2" w:rsidRPr="00DA59F2" w:rsidRDefault="00DA59F2" w:rsidP="00DA59F2">
      <w:pPr>
        <w:spacing w:line="276" w:lineRule="auto"/>
        <w:rPr>
          <w:rFonts w:eastAsia="Arial"/>
          <w:iCs/>
          <w:szCs w:val="24"/>
          <w:lang w:val="en-GB"/>
        </w:rPr>
      </w:pPr>
      <w:r w:rsidRPr="00DA59F2">
        <w:rPr>
          <w:rFonts w:eastAsia="Arial"/>
          <w:iCs/>
          <w:szCs w:val="24"/>
          <w:lang w:val="en-GB"/>
        </w:rPr>
        <w:t>Styret har mulighet til å vedta utvidete åpningstider.</w:t>
      </w:r>
    </w:p>
    <w:p w14:paraId="39C5ADBF" w14:textId="77777777" w:rsidR="00DA59F2" w:rsidRPr="00DA59F2" w:rsidRDefault="00DA59F2" w:rsidP="00DA59F2">
      <w:pPr>
        <w:spacing w:line="276" w:lineRule="auto"/>
        <w:rPr>
          <w:rFonts w:eastAsia="Arial"/>
          <w:iCs/>
          <w:szCs w:val="24"/>
          <w:lang w:val="en-GB"/>
        </w:rPr>
      </w:pPr>
      <w:r w:rsidRPr="00DA59F2">
        <w:rPr>
          <w:rFonts w:eastAsia="Arial"/>
          <w:iCs/>
          <w:szCs w:val="24"/>
          <w:lang w:val="en-GB"/>
        </w:rPr>
        <w:br/>
        <w:t>Barnehagen holder stengt i sommerferien i uke 29 og 30, romjulen og onsdag før skjærtorsdag i påskeuken. I løpet av året er barnehagen i tillegg stengt fem kurs- og planleggingsdager. Planleggingsdagene kan regnes som en ferieuke.</w:t>
      </w:r>
    </w:p>
    <w:p w14:paraId="6FA74629" w14:textId="539C02E6" w:rsidR="00DA59F2" w:rsidRPr="00DA59F2" w:rsidRDefault="00DA59F2" w:rsidP="00DA59F2">
      <w:pPr>
        <w:spacing w:line="276" w:lineRule="auto"/>
        <w:rPr>
          <w:rFonts w:eastAsia="Arial"/>
          <w:iCs/>
          <w:szCs w:val="24"/>
          <w:lang w:val="en-GB"/>
        </w:rPr>
      </w:pPr>
      <w:r w:rsidRPr="00DA59F2">
        <w:rPr>
          <w:rFonts w:eastAsia="Arial"/>
          <w:iCs/>
          <w:szCs w:val="24"/>
          <w:lang w:val="en-GB"/>
        </w:rPr>
        <w:br/>
        <w:t xml:space="preserve">Alle barn skal i løpet av barnehageåret ha minst fem uker ferie, hvorav tre uker skal tas ut sammenhengende i perioden 1. </w:t>
      </w:r>
      <w:r w:rsidR="004F6558">
        <w:rPr>
          <w:rFonts w:eastAsia="Arial"/>
          <w:iCs/>
          <w:szCs w:val="24"/>
          <w:lang w:val="en-GB"/>
        </w:rPr>
        <w:t>j</w:t>
      </w:r>
      <w:r w:rsidRPr="00DA59F2">
        <w:rPr>
          <w:rFonts w:eastAsia="Arial"/>
          <w:iCs/>
          <w:szCs w:val="24"/>
          <w:lang w:val="en-GB"/>
        </w:rPr>
        <w:t>uni t</w:t>
      </w:r>
      <w:r w:rsidR="004F6558">
        <w:rPr>
          <w:rFonts w:eastAsia="Arial"/>
          <w:iCs/>
          <w:szCs w:val="24"/>
          <w:lang w:val="en-GB"/>
        </w:rPr>
        <w:t>il</w:t>
      </w:r>
      <w:r w:rsidRPr="00DA59F2">
        <w:rPr>
          <w:rFonts w:eastAsia="Arial"/>
          <w:iCs/>
          <w:szCs w:val="24"/>
          <w:lang w:val="en-GB"/>
        </w:rPr>
        <w:t xml:space="preserve"> 31. </w:t>
      </w:r>
      <w:r w:rsidR="004F6558">
        <w:rPr>
          <w:rFonts w:eastAsia="Arial"/>
          <w:iCs/>
          <w:szCs w:val="24"/>
          <w:lang w:val="en-GB"/>
        </w:rPr>
        <w:t>a</w:t>
      </w:r>
      <w:r w:rsidRPr="00DA59F2">
        <w:rPr>
          <w:rFonts w:eastAsia="Arial"/>
          <w:iCs/>
          <w:szCs w:val="24"/>
          <w:lang w:val="en-GB"/>
        </w:rPr>
        <w:t xml:space="preserve">ugust. Sommerferien skal tas ut i hele uker, mens resterende ferie kan fordeles fritt utover året. Ved slutt før skolestart skal all ferie være avviklet innen 31. </w:t>
      </w:r>
      <w:r w:rsidR="004F6558">
        <w:rPr>
          <w:rFonts w:eastAsia="Arial"/>
          <w:iCs/>
          <w:szCs w:val="24"/>
          <w:lang w:val="en-GB"/>
        </w:rPr>
        <w:t>j</w:t>
      </w:r>
      <w:r w:rsidRPr="00DA59F2">
        <w:rPr>
          <w:rFonts w:eastAsia="Arial"/>
          <w:iCs/>
          <w:szCs w:val="24"/>
          <w:lang w:val="en-GB"/>
        </w:rPr>
        <w:t>uli.</w:t>
      </w:r>
    </w:p>
    <w:p w14:paraId="4257BFA4" w14:textId="77777777" w:rsidR="00D97F7B" w:rsidRPr="001E31E7" w:rsidRDefault="00D97F7B" w:rsidP="00675B40">
      <w:pPr>
        <w:pStyle w:val="Brdtekstinnrykk"/>
        <w:ind w:left="0"/>
      </w:pPr>
    </w:p>
    <w:p w14:paraId="70679355" w14:textId="08F44017" w:rsidR="00675B40" w:rsidRPr="001E31E7" w:rsidRDefault="00675B40" w:rsidP="00675B40">
      <w:pPr>
        <w:pStyle w:val="Brdtekstinnrykk"/>
        <w:ind w:left="0"/>
        <w:rPr>
          <w:b/>
          <w:bCs/>
        </w:rPr>
      </w:pPr>
      <w:r w:rsidRPr="001E31E7">
        <w:rPr>
          <w:b/>
          <w:bCs/>
        </w:rPr>
        <w:t>§ 15 Oppsigelse av plass i barn</w:t>
      </w:r>
      <w:r w:rsidR="00197048" w:rsidRPr="001E31E7">
        <w:rPr>
          <w:b/>
          <w:bCs/>
        </w:rPr>
        <w:t xml:space="preserve">ehagen. </w:t>
      </w:r>
    </w:p>
    <w:p w14:paraId="508C0788" w14:textId="77777777" w:rsidR="00675B40" w:rsidRPr="001E31E7" w:rsidRDefault="00675B40" w:rsidP="00675B40">
      <w:pPr>
        <w:pStyle w:val="Brdtekstinnrykk"/>
        <w:ind w:left="0"/>
      </w:pPr>
      <w:r w:rsidRPr="001E31E7">
        <w:t>Oppsigelse av plassen fra foresattes side skjer med 2 – to – måneders varsel, regnet fra den første i hver måned.</w:t>
      </w:r>
    </w:p>
    <w:p w14:paraId="2709DCBA" w14:textId="77777777" w:rsidR="00675B40" w:rsidRPr="001E31E7" w:rsidRDefault="00675B40" w:rsidP="00675B40">
      <w:pPr>
        <w:pStyle w:val="Brdtekstinnrykk"/>
        <w:ind w:left="0"/>
      </w:pPr>
    </w:p>
    <w:p w14:paraId="406589C3" w14:textId="77777777" w:rsidR="00675B40" w:rsidRPr="001E31E7" w:rsidRDefault="00675B40" w:rsidP="00675B40">
      <w:pPr>
        <w:pStyle w:val="Brdtekstinnrykk"/>
        <w:ind w:left="0"/>
      </w:pPr>
      <w:r w:rsidRPr="001E31E7">
        <w:t>Ved oppsigelse med virkning etter 1. mai må det betales oppholdsbetaling for resten av barnehageåret.</w:t>
      </w:r>
    </w:p>
    <w:p w14:paraId="1262CE8A" w14:textId="77777777" w:rsidR="00675B40" w:rsidRPr="001E31E7" w:rsidRDefault="00675B40" w:rsidP="00675B40">
      <w:pPr>
        <w:pStyle w:val="Brdtekstinnrykk"/>
        <w:ind w:left="0"/>
      </w:pPr>
    </w:p>
    <w:p w14:paraId="739A4FA8" w14:textId="77777777" w:rsidR="00675B40" w:rsidRPr="001E31E7" w:rsidRDefault="00675B40" w:rsidP="00675B40">
      <w:pPr>
        <w:pStyle w:val="Brdtekstinnrykk"/>
        <w:ind w:left="0"/>
      </w:pPr>
      <w:r w:rsidRPr="001E31E7">
        <w:t>Barnehagen kan si opp plass dersom foreldrene ikke overholder de til enhver tid gjeldende vedtekter, avtaler og frister. Før endelig oppsigelse skal foreldrene motta to skriftlige advarsler med minst 14. dagers mellomrom. Styret fatter vedtak om oppsigelse.</w:t>
      </w:r>
    </w:p>
    <w:p w14:paraId="44A72956" w14:textId="3DD422D4" w:rsidR="00675B40" w:rsidRPr="001E31E7" w:rsidRDefault="00675B40" w:rsidP="00675B40">
      <w:pPr>
        <w:pStyle w:val="Brdtekstinnrykk"/>
        <w:ind w:left="0"/>
      </w:pPr>
    </w:p>
    <w:p w14:paraId="5BE9A29B" w14:textId="77777777" w:rsidR="00675B40" w:rsidRDefault="00675B40" w:rsidP="00675B40">
      <w:pPr>
        <w:pStyle w:val="Brdtekstinnrykk"/>
        <w:ind w:left="0"/>
      </w:pPr>
    </w:p>
    <w:p w14:paraId="36891274" w14:textId="77777777" w:rsidR="001616E6" w:rsidRDefault="001616E6" w:rsidP="00675B40">
      <w:pPr>
        <w:pStyle w:val="Brdtekstinnrykk"/>
        <w:ind w:left="0"/>
      </w:pPr>
    </w:p>
    <w:p w14:paraId="654BCF2C" w14:textId="77777777" w:rsidR="001616E6" w:rsidRDefault="001616E6" w:rsidP="00675B40">
      <w:pPr>
        <w:pStyle w:val="Brdtekstinnrykk"/>
        <w:ind w:left="0"/>
      </w:pPr>
    </w:p>
    <w:p w14:paraId="461B9BA9" w14:textId="77777777" w:rsidR="001616E6" w:rsidRDefault="001616E6" w:rsidP="00675B40">
      <w:pPr>
        <w:pStyle w:val="Brdtekstinnrykk"/>
        <w:ind w:left="0"/>
      </w:pPr>
    </w:p>
    <w:p w14:paraId="338A494F" w14:textId="77777777" w:rsidR="001616E6" w:rsidRPr="001E31E7" w:rsidRDefault="001616E6" w:rsidP="00675B40">
      <w:pPr>
        <w:pStyle w:val="Brdtekstinnrykk"/>
        <w:ind w:left="0"/>
      </w:pPr>
    </w:p>
    <w:p w14:paraId="7FCA7B98" w14:textId="77777777" w:rsidR="001616E6" w:rsidRDefault="001616E6" w:rsidP="00675B40">
      <w:pPr>
        <w:pStyle w:val="Brdtekstinnrykk"/>
        <w:ind w:left="0"/>
        <w:rPr>
          <w:b/>
          <w:bCs/>
        </w:rPr>
      </w:pPr>
    </w:p>
    <w:p w14:paraId="5EF13916" w14:textId="77777777" w:rsidR="001616E6" w:rsidRDefault="001616E6" w:rsidP="00675B40">
      <w:pPr>
        <w:pStyle w:val="Brdtekstinnrykk"/>
        <w:ind w:left="0"/>
        <w:rPr>
          <w:b/>
          <w:bCs/>
        </w:rPr>
      </w:pPr>
    </w:p>
    <w:p w14:paraId="2D100766" w14:textId="15F479CC" w:rsidR="00675B40" w:rsidRDefault="00675B40" w:rsidP="00675B40">
      <w:pPr>
        <w:pStyle w:val="Brdtekstinnrykk"/>
        <w:ind w:left="0"/>
        <w:rPr>
          <w:b/>
          <w:bCs/>
        </w:rPr>
      </w:pPr>
      <w:r>
        <w:rPr>
          <w:b/>
          <w:bCs/>
        </w:rPr>
        <w:t>§ 16 Leke og oppholdsareal pr barn.</w:t>
      </w:r>
    </w:p>
    <w:p w14:paraId="5AF8ADE4" w14:textId="310A195A" w:rsidR="00675B40" w:rsidRDefault="00675B40" w:rsidP="00675B40">
      <w:pPr>
        <w:pStyle w:val="Brdtekstinnrykk"/>
        <w:ind w:left="0"/>
      </w:pPr>
      <w:r>
        <w:t>Nybu barnehage har netto 4</w:t>
      </w:r>
      <w:r w:rsidR="007F07EB">
        <w:t xml:space="preserve"> </w:t>
      </w:r>
      <w:r>
        <w:t>m</w:t>
      </w:r>
      <w:r>
        <w:rPr>
          <w:vertAlign w:val="superscript"/>
        </w:rPr>
        <w:t>2</w:t>
      </w:r>
      <w:r>
        <w:t xml:space="preserve"> innendørs leke</w:t>
      </w:r>
      <w:r w:rsidR="007F07EB">
        <w:t xml:space="preserve">- </w:t>
      </w:r>
      <w:r>
        <w:t>/oppholdsareal pr</w:t>
      </w:r>
      <w:r w:rsidR="007F07EB">
        <w:t>.</w:t>
      </w:r>
      <w:r>
        <w:t xml:space="preserve"> barn over 3 år og </w:t>
      </w:r>
      <w:r w:rsidR="00844DAF" w:rsidRPr="00197048">
        <w:t xml:space="preserve">5,5 m2 </w:t>
      </w:r>
      <w:r>
        <w:t>for barn under 3 år.</w:t>
      </w:r>
    </w:p>
    <w:p w14:paraId="31EBA7F7" w14:textId="77777777" w:rsidR="00197048" w:rsidRDefault="00197048" w:rsidP="001616E6">
      <w:pPr>
        <w:rPr>
          <w:snapToGrid w:val="0"/>
        </w:rPr>
      </w:pPr>
    </w:p>
    <w:p w14:paraId="125226AD" w14:textId="77777777" w:rsidR="00675B40" w:rsidRDefault="00675B40" w:rsidP="00675B40">
      <w:pPr>
        <w:pStyle w:val="Brdtekstinnrykk"/>
        <w:ind w:left="0"/>
        <w:rPr>
          <w:b/>
          <w:bCs/>
        </w:rPr>
      </w:pPr>
      <w:r>
        <w:rPr>
          <w:b/>
          <w:bCs/>
        </w:rPr>
        <w:t>§ 17 Intern-kontroll</w:t>
      </w:r>
    </w:p>
    <w:p w14:paraId="74A28912" w14:textId="77777777" w:rsidR="00675B40" w:rsidRDefault="00675B40" w:rsidP="00675B40">
      <w:pPr>
        <w:pStyle w:val="Brdtekstinnrykk"/>
        <w:ind w:left="0"/>
      </w:pPr>
      <w:r>
        <w:t>Nybu barnehage skal ha sitt eget internkontrollsystem i henhold til forskrift av 01.01.1997 om internkontroll.</w:t>
      </w:r>
    </w:p>
    <w:p w14:paraId="7B9E9B8D" w14:textId="77777777" w:rsidR="001616E6" w:rsidRDefault="001616E6" w:rsidP="00675B40">
      <w:pPr>
        <w:pStyle w:val="Brdtekstinnrykk"/>
        <w:ind w:left="0"/>
      </w:pPr>
    </w:p>
    <w:p w14:paraId="0BEF1E16" w14:textId="77777777" w:rsidR="00675B40" w:rsidRDefault="00675B40" w:rsidP="00675B40">
      <w:pPr>
        <w:pStyle w:val="Brdtekstinnrykk"/>
        <w:ind w:left="0"/>
        <w:rPr>
          <w:b/>
          <w:bCs/>
        </w:rPr>
      </w:pPr>
      <w:r>
        <w:rPr>
          <w:b/>
          <w:bCs/>
        </w:rPr>
        <w:t>§ 18 Depositum</w:t>
      </w:r>
    </w:p>
    <w:p w14:paraId="6F61F37A" w14:textId="77777777" w:rsidR="00675B40" w:rsidRDefault="00675B40" w:rsidP="00675B40">
      <w:pPr>
        <w:pStyle w:val="Brdtekstinnrykk"/>
        <w:ind w:left="0"/>
      </w:pPr>
      <w:r>
        <w:t>Det betales depositum til barnehagen, med forfall den 1. i måneden etter at man har tatt imot barnehageplassen. Depositumets størrelse tilsvarer en måneds oppholdsbetaling for hel plass ved tiltredelse. Innbetalt depositum tilbakebetales innen en måned etter at barnet har sluttet.</w:t>
      </w:r>
    </w:p>
    <w:p w14:paraId="1BC68616" w14:textId="77777777" w:rsidR="00675B40" w:rsidRDefault="00675B40" w:rsidP="00675B40">
      <w:pPr>
        <w:rPr>
          <w:snapToGrid w:val="0"/>
        </w:rPr>
      </w:pPr>
      <w:r>
        <w:rPr>
          <w:snapToGrid w:val="0"/>
        </w:rPr>
        <w:t xml:space="preserve"> </w:t>
      </w:r>
    </w:p>
    <w:p w14:paraId="2A12A9B9" w14:textId="77777777" w:rsidR="00675B40" w:rsidRDefault="00675B40" w:rsidP="00675B40">
      <w:pPr>
        <w:pStyle w:val="Brdtekstinnrykk"/>
        <w:ind w:left="0"/>
      </w:pPr>
    </w:p>
    <w:p w14:paraId="2905ECBC" w14:textId="77777777" w:rsidR="00675B40" w:rsidRDefault="00675B40" w:rsidP="00675B40">
      <w:pPr>
        <w:rPr>
          <w:rFonts w:ascii="Impact" w:hAnsi="Impact"/>
          <w:snapToGrid w:val="0"/>
          <w:sz w:val="28"/>
        </w:rPr>
      </w:pPr>
    </w:p>
    <w:p w14:paraId="43A19BC7" w14:textId="015EFF4C" w:rsidR="009D0A67" w:rsidRPr="000D3F3E" w:rsidRDefault="009D0A67" w:rsidP="000D3F3E">
      <w:pPr>
        <w:rPr>
          <w:snapToGrid w:val="0"/>
          <w:sz w:val="22"/>
        </w:rPr>
      </w:pPr>
    </w:p>
    <w:sectPr w:rsidR="009D0A67" w:rsidRPr="000D3F3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68C77" w14:textId="77777777" w:rsidR="00FC0FDD" w:rsidRDefault="00FC0FDD" w:rsidP="003C1480">
      <w:r>
        <w:separator/>
      </w:r>
    </w:p>
  </w:endnote>
  <w:endnote w:type="continuationSeparator" w:id="0">
    <w:p w14:paraId="48933903" w14:textId="77777777" w:rsidR="00FC0FDD" w:rsidRDefault="00FC0FDD" w:rsidP="003C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3012"/>
      <w:gridCol w:w="3047"/>
      <w:gridCol w:w="3013"/>
    </w:tblGrid>
    <w:tr w:rsidR="00675B40" w14:paraId="26D672D1" w14:textId="77777777">
      <w:trPr>
        <w:trHeight w:val="151"/>
      </w:trPr>
      <w:tc>
        <w:tcPr>
          <w:tcW w:w="2250" w:type="pct"/>
          <w:tcBorders>
            <w:bottom w:val="single" w:sz="4" w:space="0" w:color="4E67C8" w:themeColor="accent1"/>
          </w:tcBorders>
        </w:tcPr>
        <w:p w14:paraId="062AFBA8" w14:textId="77777777" w:rsidR="00675B40" w:rsidRDefault="00675B40">
          <w:pPr>
            <w:pStyle w:val="Topptekst"/>
            <w:rPr>
              <w:rFonts w:asciiTheme="majorHAnsi" w:eastAsiaTheme="majorEastAsia" w:hAnsiTheme="majorHAnsi" w:cstheme="majorBidi"/>
              <w:b/>
              <w:bCs/>
            </w:rPr>
          </w:pPr>
        </w:p>
      </w:tc>
      <w:tc>
        <w:tcPr>
          <w:tcW w:w="500" w:type="pct"/>
          <w:vMerge w:val="restart"/>
          <w:noWrap/>
          <w:vAlign w:val="center"/>
        </w:tcPr>
        <w:p w14:paraId="3A050551" w14:textId="77777777" w:rsidR="00675B40" w:rsidRPr="00675B40" w:rsidRDefault="00675B40" w:rsidP="00675B40">
          <w:pPr>
            <w:pStyle w:val="Ingenmellomrom"/>
            <w:rPr>
              <w:rFonts w:asciiTheme="majorHAnsi" w:eastAsiaTheme="majorEastAsia" w:hAnsiTheme="majorHAnsi" w:cstheme="majorBidi"/>
              <w:b/>
              <w:bCs/>
            </w:rPr>
          </w:pPr>
          <w:r>
            <w:rPr>
              <w:rFonts w:asciiTheme="majorHAnsi" w:eastAsiaTheme="majorEastAsia" w:hAnsiTheme="majorHAnsi" w:cstheme="majorBidi"/>
              <w:b/>
              <w:bCs/>
            </w:rPr>
            <w:t>Nybu Barnehage - vedtekter</w:t>
          </w:r>
        </w:p>
      </w:tc>
      <w:tc>
        <w:tcPr>
          <w:tcW w:w="2250" w:type="pct"/>
          <w:tcBorders>
            <w:bottom w:val="single" w:sz="4" w:space="0" w:color="4E67C8" w:themeColor="accent1"/>
          </w:tcBorders>
        </w:tcPr>
        <w:p w14:paraId="6DA9D17C" w14:textId="77777777" w:rsidR="00675B40" w:rsidRDefault="00675B40">
          <w:pPr>
            <w:pStyle w:val="Topptekst"/>
            <w:rPr>
              <w:rFonts w:asciiTheme="majorHAnsi" w:eastAsiaTheme="majorEastAsia" w:hAnsiTheme="majorHAnsi" w:cstheme="majorBidi"/>
              <w:b/>
              <w:bCs/>
            </w:rPr>
          </w:pPr>
        </w:p>
      </w:tc>
    </w:tr>
    <w:tr w:rsidR="00675B40" w14:paraId="39BB6723" w14:textId="77777777">
      <w:trPr>
        <w:trHeight w:val="150"/>
      </w:trPr>
      <w:tc>
        <w:tcPr>
          <w:tcW w:w="2250" w:type="pct"/>
          <w:tcBorders>
            <w:top w:val="single" w:sz="4" w:space="0" w:color="4E67C8" w:themeColor="accent1"/>
          </w:tcBorders>
        </w:tcPr>
        <w:p w14:paraId="0BFF7DA4" w14:textId="77777777" w:rsidR="00675B40" w:rsidRDefault="00675B40">
          <w:pPr>
            <w:pStyle w:val="Topptekst"/>
            <w:rPr>
              <w:rFonts w:asciiTheme="majorHAnsi" w:eastAsiaTheme="majorEastAsia" w:hAnsiTheme="majorHAnsi" w:cstheme="majorBidi"/>
              <w:b/>
              <w:bCs/>
            </w:rPr>
          </w:pPr>
        </w:p>
      </w:tc>
      <w:tc>
        <w:tcPr>
          <w:tcW w:w="500" w:type="pct"/>
          <w:vMerge/>
        </w:tcPr>
        <w:p w14:paraId="6383BB84" w14:textId="77777777" w:rsidR="00675B40" w:rsidRDefault="00675B40">
          <w:pPr>
            <w:pStyle w:val="Topptekst"/>
            <w:jc w:val="center"/>
            <w:rPr>
              <w:rFonts w:asciiTheme="majorHAnsi" w:eastAsiaTheme="majorEastAsia" w:hAnsiTheme="majorHAnsi" w:cstheme="majorBidi"/>
              <w:b/>
              <w:bCs/>
            </w:rPr>
          </w:pPr>
        </w:p>
      </w:tc>
      <w:tc>
        <w:tcPr>
          <w:tcW w:w="2250" w:type="pct"/>
          <w:tcBorders>
            <w:top w:val="single" w:sz="4" w:space="0" w:color="4E67C8" w:themeColor="accent1"/>
          </w:tcBorders>
        </w:tcPr>
        <w:p w14:paraId="4FBDA6F8" w14:textId="77777777" w:rsidR="00675B40" w:rsidRDefault="00675B40">
          <w:pPr>
            <w:pStyle w:val="Topptekst"/>
            <w:rPr>
              <w:rFonts w:asciiTheme="majorHAnsi" w:eastAsiaTheme="majorEastAsia" w:hAnsiTheme="majorHAnsi" w:cstheme="majorBidi"/>
              <w:b/>
              <w:bCs/>
            </w:rPr>
          </w:pPr>
        </w:p>
      </w:tc>
    </w:tr>
  </w:tbl>
  <w:p w14:paraId="65708AE5" w14:textId="77777777" w:rsidR="00675B40" w:rsidRDefault="00675B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DA761" w14:textId="77777777" w:rsidR="00FC0FDD" w:rsidRDefault="00FC0FDD" w:rsidP="003C1480">
      <w:r>
        <w:separator/>
      </w:r>
    </w:p>
  </w:footnote>
  <w:footnote w:type="continuationSeparator" w:id="0">
    <w:p w14:paraId="7D1A4A6D" w14:textId="77777777" w:rsidR="00FC0FDD" w:rsidRDefault="00FC0FDD" w:rsidP="003C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tel"/>
      <w:id w:val="77738743"/>
      <w:placeholder>
        <w:docPart w:val="88B32459078D451B81CCAA638F2CF464"/>
      </w:placeholder>
      <w:dataBinding w:prefixMappings="xmlns:ns0='http://schemas.openxmlformats.org/package/2006/metadata/core-properties' xmlns:ns1='http://purl.org/dc/elements/1.1/'" w:xpath="/ns0:coreProperties[1]/ns1:title[1]" w:storeItemID="{6C3C8BC8-F283-45AE-878A-BAB7291924A1}"/>
      <w:text/>
    </w:sdtPr>
    <w:sdtContent>
      <w:p w14:paraId="2FF697DD" w14:textId="77777777" w:rsidR="003C1480" w:rsidRDefault="003C1480" w:rsidP="003C1480">
        <w:pPr>
          <w:pStyle w:val="Topptekst"/>
          <w:pBdr>
            <w:bottom w:val="thickThinSmallGap" w:sz="24" w:space="1" w:color="0B759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NYBU BARNEHAGE</w:t>
        </w:r>
      </w:p>
    </w:sdtContent>
  </w:sdt>
  <w:p w14:paraId="222CC317" w14:textId="77777777" w:rsidR="003C1480" w:rsidRPr="0042680A" w:rsidRDefault="00467274">
    <w:pPr>
      <w:pStyle w:val="Topptekst"/>
      <w:rPr>
        <w:rFonts w:asciiTheme="majorHAnsi" w:hAnsiTheme="majorHAnsi"/>
        <w:sz w:val="20"/>
        <w:szCs w:val="20"/>
      </w:rPr>
    </w:pPr>
    <w:r>
      <w:rPr>
        <w:rFonts w:asciiTheme="majorHAnsi" w:hAnsiTheme="majorHAnsi"/>
        <w:sz w:val="20"/>
        <w:szCs w:val="20"/>
      </w:rPr>
      <w:t>NYBUVEG</w:t>
    </w:r>
    <w:r w:rsidR="009D0A67">
      <w:rPr>
        <w:rFonts w:asciiTheme="majorHAnsi" w:hAnsiTheme="majorHAnsi"/>
        <w:sz w:val="20"/>
        <w:szCs w:val="20"/>
      </w:rPr>
      <w:t>EN 39</w:t>
    </w:r>
  </w:p>
  <w:p w14:paraId="2A451FF9" w14:textId="77777777" w:rsidR="0042680A" w:rsidRPr="0042680A" w:rsidRDefault="0042680A">
    <w:pPr>
      <w:pStyle w:val="Topptekst"/>
      <w:rPr>
        <w:rFonts w:asciiTheme="majorHAnsi" w:hAnsiTheme="majorHAnsi"/>
        <w:sz w:val="20"/>
        <w:szCs w:val="20"/>
      </w:rPr>
    </w:pPr>
    <w:r w:rsidRPr="0042680A">
      <w:rPr>
        <w:rFonts w:asciiTheme="majorHAnsi" w:hAnsiTheme="majorHAnsi"/>
        <w:sz w:val="20"/>
        <w:szCs w:val="20"/>
      </w:rPr>
      <w:t>2609 LILLEHAMMER</w:t>
    </w:r>
  </w:p>
  <w:p w14:paraId="38E86C66" w14:textId="77777777" w:rsidR="0042680A" w:rsidRPr="0042680A" w:rsidRDefault="001E4296">
    <w:pPr>
      <w:pStyle w:val="Topptekst"/>
      <w:rPr>
        <w:rFonts w:asciiTheme="majorHAnsi" w:hAnsiTheme="majorHAnsi"/>
        <w:sz w:val="20"/>
        <w:szCs w:val="20"/>
      </w:rPr>
    </w:pPr>
    <w:r>
      <w:rPr>
        <w:rFonts w:asciiTheme="majorHAnsi" w:hAnsiTheme="majorHAnsi"/>
        <w:sz w:val="20"/>
        <w:szCs w:val="20"/>
      </w:rPr>
      <w:t>TELEFON 45 00 97 42</w:t>
    </w:r>
  </w:p>
  <w:p w14:paraId="47934FD5" w14:textId="77777777" w:rsidR="0042680A" w:rsidRPr="00197048" w:rsidRDefault="00467274">
    <w:pPr>
      <w:pStyle w:val="Topptekst"/>
      <w:rPr>
        <w:rFonts w:asciiTheme="majorHAnsi" w:hAnsiTheme="majorHAnsi"/>
        <w:sz w:val="20"/>
        <w:szCs w:val="20"/>
      </w:rPr>
    </w:pPr>
    <w:r>
      <w:rPr>
        <w:rFonts w:asciiTheme="majorHAnsi" w:hAnsiTheme="majorHAnsi"/>
        <w:sz w:val="20"/>
        <w:szCs w:val="20"/>
      </w:rPr>
      <w:t xml:space="preserve">E-POST: </w:t>
    </w:r>
    <w:r w:rsidRPr="00197048">
      <w:rPr>
        <w:rFonts w:asciiTheme="majorHAnsi" w:hAnsiTheme="majorHAnsi"/>
        <w:sz w:val="20"/>
        <w:szCs w:val="20"/>
      </w:rPr>
      <w:t>kontor</w:t>
    </w:r>
    <w:r w:rsidR="0042680A" w:rsidRPr="00197048">
      <w:rPr>
        <w:rFonts w:asciiTheme="majorHAnsi" w:hAnsiTheme="majorHAnsi"/>
        <w:sz w:val="20"/>
        <w:szCs w:val="20"/>
      </w:rPr>
      <w:t>@</w:t>
    </w:r>
    <w:r w:rsidRPr="00197048">
      <w:rPr>
        <w:rFonts w:asciiTheme="majorHAnsi" w:hAnsiTheme="majorHAnsi"/>
        <w:sz w:val="20"/>
        <w:szCs w:val="20"/>
      </w:rPr>
      <w:t>nybu</w:t>
    </w:r>
    <w:r w:rsidR="0042680A" w:rsidRPr="00197048">
      <w:rPr>
        <w:rFonts w:asciiTheme="majorHAnsi" w:hAnsiTheme="majorHAnsi"/>
        <w:sz w:val="20"/>
        <w:szCs w:val="20"/>
      </w:rPr>
      <w:t>.no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712A"/>
    <w:multiLevelType w:val="hybridMultilevel"/>
    <w:tmpl w:val="AE266A2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A86DC2"/>
    <w:multiLevelType w:val="hybridMultilevel"/>
    <w:tmpl w:val="1076D7A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F8F00D6"/>
    <w:multiLevelType w:val="hybridMultilevel"/>
    <w:tmpl w:val="ECE830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966770A"/>
    <w:multiLevelType w:val="hybridMultilevel"/>
    <w:tmpl w:val="22A0D322"/>
    <w:lvl w:ilvl="0" w:tplc="0E0664BE">
      <w:start w:val="2609"/>
      <w:numFmt w:val="bullet"/>
      <w:lvlText w:val="-"/>
      <w:lvlJc w:val="left"/>
      <w:pPr>
        <w:ind w:left="720" w:hanging="360"/>
      </w:pPr>
      <w:rPr>
        <w:rFonts w:ascii="Andalus" w:eastAsiaTheme="minorHAnsi" w:hAnsi="Andalus" w:cs="Andalu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E331B3"/>
    <w:multiLevelType w:val="hybridMultilevel"/>
    <w:tmpl w:val="476A44A4"/>
    <w:lvl w:ilvl="0" w:tplc="0414000F">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67DF34D7"/>
    <w:multiLevelType w:val="hybridMultilevel"/>
    <w:tmpl w:val="92AE9890"/>
    <w:lvl w:ilvl="0" w:tplc="0414000F">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757F5136"/>
    <w:multiLevelType w:val="hybridMultilevel"/>
    <w:tmpl w:val="56569B9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1657514">
    <w:abstractNumId w:val="5"/>
  </w:num>
  <w:num w:numId="2" w16cid:durableId="57293592">
    <w:abstractNumId w:val="3"/>
  </w:num>
  <w:num w:numId="3" w16cid:durableId="305743419">
    <w:abstractNumId w:val="4"/>
  </w:num>
  <w:num w:numId="4" w16cid:durableId="429394523">
    <w:abstractNumId w:val="1"/>
  </w:num>
  <w:num w:numId="5" w16cid:durableId="1622224800">
    <w:abstractNumId w:val="6"/>
  </w:num>
  <w:num w:numId="6" w16cid:durableId="1595743135">
    <w:abstractNumId w:val="0"/>
  </w:num>
  <w:num w:numId="7" w16cid:durableId="1611356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80"/>
    <w:rsid w:val="000323F5"/>
    <w:rsid w:val="00037D5D"/>
    <w:rsid w:val="00053C94"/>
    <w:rsid w:val="000739CD"/>
    <w:rsid w:val="00087842"/>
    <w:rsid w:val="000D3F3E"/>
    <w:rsid w:val="000F6C65"/>
    <w:rsid w:val="00102BC8"/>
    <w:rsid w:val="00107932"/>
    <w:rsid w:val="00142A25"/>
    <w:rsid w:val="00152E30"/>
    <w:rsid w:val="001616E6"/>
    <w:rsid w:val="00166128"/>
    <w:rsid w:val="00197048"/>
    <w:rsid w:val="001B77FF"/>
    <w:rsid w:val="001D1A6E"/>
    <w:rsid w:val="001E31E7"/>
    <w:rsid w:val="001E4296"/>
    <w:rsid w:val="001F7997"/>
    <w:rsid w:val="00201A46"/>
    <w:rsid w:val="00247C00"/>
    <w:rsid w:val="002D71C3"/>
    <w:rsid w:val="00360604"/>
    <w:rsid w:val="00366474"/>
    <w:rsid w:val="00384986"/>
    <w:rsid w:val="003927BA"/>
    <w:rsid w:val="003A63BC"/>
    <w:rsid w:val="003C1480"/>
    <w:rsid w:val="003D6931"/>
    <w:rsid w:val="003E7356"/>
    <w:rsid w:val="003F04EB"/>
    <w:rsid w:val="0041768F"/>
    <w:rsid w:val="00422336"/>
    <w:rsid w:val="0042680A"/>
    <w:rsid w:val="00451B85"/>
    <w:rsid w:val="004608E2"/>
    <w:rsid w:val="00467274"/>
    <w:rsid w:val="004E3865"/>
    <w:rsid w:val="004F6558"/>
    <w:rsid w:val="004F77C4"/>
    <w:rsid w:val="00501862"/>
    <w:rsid w:val="0051318C"/>
    <w:rsid w:val="00553321"/>
    <w:rsid w:val="00597796"/>
    <w:rsid w:val="005C75BD"/>
    <w:rsid w:val="006459F8"/>
    <w:rsid w:val="00650D2C"/>
    <w:rsid w:val="00675B40"/>
    <w:rsid w:val="00685837"/>
    <w:rsid w:val="00686744"/>
    <w:rsid w:val="006A6C75"/>
    <w:rsid w:val="006C1DD4"/>
    <w:rsid w:val="006D3934"/>
    <w:rsid w:val="006F4403"/>
    <w:rsid w:val="007202CC"/>
    <w:rsid w:val="0072380B"/>
    <w:rsid w:val="0073778D"/>
    <w:rsid w:val="0076122A"/>
    <w:rsid w:val="0076722F"/>
    <w:rsid w:val="00790F9D"/>
    <w:rsid w:val="007A0215"/>
    <w:rsid w:val="007A1EFF"/>
    <w:rsid w:val="007B6026"/>
    <w:rsid w:val="007C2888"/>
    <w:rsid w:val="007E1615"/>
    <w:rsid w:val="007E247A"/>
    <w:rsid w:val="007F07EB"/>
    <w:rsid w:val="00823F7D"/>
    <w:rsid w:val="008334A9"/>
    <w:rsid w:val="00836246"/>
    <w:rsid w:val="00844DAF"/>
    <w:rsid w:val="00845FA3"/>
    <w:rsid w:val="008461C3"/>
    <w:rsid w:val="00871384"/>
    <w:rsid w:val="008C0C0C"/>
    <w:rsid w:val="008C3929"/>
    <w:rsid w:val="008D0D78"/>
    <w:rsid w:val="008F6D72"/>
    <w:rsid w:val="00915DA1"/>
    <w:rsid w:val="00917042"/>
    <w:rsid w:val="00921FA2"/>
    <w:rsid w:val="00943B16"/>
    <w:rsid w:val="009463CF"/>
    <w:rsid w:val="00955510"/>
    <w:rsid w:val="009758AE"/>
    <w:rsid w:val="00983561"/>
    <w:rsid w:val="009B4D45"/>
    <w:rsid w:val="009D0A67"/>
    <w:rsid w:val="009F00F4"/>
    <w:rsid w:val="00A013D5"/>
    <w:rsid w:val="00A40FF2"/>
    <w:rsid w:val="00AC3D43"/>
    <w:rsid w:val="00AC682B"/>
    <w:rsid w:val="00B118C2"/>
    <w:rsid w:val="00B156FA"/>
    <w:rsid w:val="00B21220"/>
    <w:rsid w:val="00B35B68"/>
    <w:rsid w:val="00B67316"/>
    <w:rsid w:val="00B705A9"/>
    <w:rsid w:val="00B83BD7"/>
    <w:rsid w:val="00BA308A"/>
    <w:rsid w:val="00BB45CF"/>
    <w:rsid w:val="00BD071F"/>
    <w:rsid w:val="00BE10BF"/>
    <w:rsid w:val="00BF5685"/>
    <w:rsid w:val="00C2072E"/>
    <w:rsid w:val="00C56003"/>
    <w:rsid w:val="00C67FA0"/>
    <w:rsid w:val="00C76642"/>
    <w:rsid w:val="00CB3142"/>
    <w:rsid w:val="00CC4F4C"/>
    <w:rsid w:val="00CE241D"/>
    <w:rsid w:val="00CF58E9"/>
    <w:rsid w:val="00D304B6"/>
    <w:rsid w:val="00D62E13"/>
    <w:rsid w:val="00D637AC"/>
    <w:rsid w:val="00D93E63"/>
    <w:rsid w:val="00D97F7B"/>
    <w:rsid w:val="00DA59F2"/>
    <w:rsid w:val="00DC6BA2"/>
    <w:rsid w:val="00DF58AE"/>
    <w:rsid w:val="00E02FB0"/>
    <w:rsid w:val="00E072DB"/>
    <w:rsid w:val="00E15281"/>
    <w:rsid w:val="00E5429D"/>
    <w:rsid w:val="00E55BD5"/>
    <w:rsid w:val="00E63F5C"/>
    <w:rsid w:val="00E846E6"/>
    <w:rsid w:val="00E86D32"/>
    <w:rsid w:val="00EA158A"/>
    <w:rsid w:val="00EB54E8"/>
    <w:rsid w:val="00EB5DCE"/>
    <w:rsid w:val="00F61E8C"/>
    <w:rsid w:val="00F7100A"/>
    <w:rsid w:val="00F71A4C"/>
    <w:rsid w:val="00F84A1B"/>
    <w:rsid w:val="00FA3712"/>
    <w:rsid w:val="00FB49F1"/>
    <w:rsid w:val="00FC0FDD"/>
    <w:rsid w:val="00FE5A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049CA"/>
  <w15:docId w15:val="{98E71376-367F-484D-89FB-83FC578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45"/>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9B4D45"/>
    <w:pPr>
      <w:keepNext/>
      <w:jc w:val="center"/>
      <w:outlineLvl w:val="0"/>
    </w:pPr>
    <w:rPr>
      <w:b/>
      <w:bCs/>
      <w:snapToGrid w:val="0"/>
      <w:sz w:val="28"/>
      <w:u w:val="single"/>
    </w:rPr>
  </w:style>
  <w:style w:type="paragraph" w:styleId="Overskrift2">
    <w:name w:val="heading 2"/>
    <w:basedOn w:val="Normal"/>
    <w:next w:val="Normal"/>
    <w:link w:val="Overskrift2Tegn"/>
    <w:uiPriority w:val="9"/>
    <w:unhideWhenUsed/>
    <w:qFormat/>
    <w:rsid w:val="0042680A"/>
    <w:pPr>
      <w:keepNext/>
      <w:keepLines/>
      <w:spacing w:before="200" w:line="276" w:lineRule="auto"/>
      <w:outlineLvl w:val="1"/>
    </w:pPr>
    <w:rPr>
      <w:rFonts w:asciiTheme="majorHAnsi" w:eastAsiaTheme="majorEastAsia" w:hAnsiTheme="majorHAnsi" w:cstheme="majorBidi"/>
      <w:b/>
      <w:bCs/>
      <w:color w:val="4E67C8" w:themeColor="accent1"/>
      <w:sz w:val="26"/>
      <w:szCs w:val="26"/>
      <w:lang w:eastAsia="en-US"/>
    </w:rPr>
  </w:style>
  <w:style w:type="paragraph" w:styleId="Overskrift4">
    <w:name w:val="heading 4"/>
    <w:basedOn w:val="Normal"/>
    <w:next w:val="Normal"/>
    <w:link w:val="Overskrift4Tegn"/>
    <w:uiPriority w:val="9"/>
    <w:semiHidden/>
    <w:unhideWhenUsed/>
    <w:qFormat/>
    <w:rsid w:val="00675B40"/>
    <w:pPr>
      <w:keepNext/>
      <w:keepLines/>
      <w:spacing w:before="200"/>
      <w:outlineLvl w:val="3"/>
    </w:pPr>
    <w:rPr>
      <w:rFonts w:asciiTheme="majorHAnsi" w:eastAsiaTheme="majorEastAsia" w:hAnsiTheme="majorHAnsi" w:cstheme="majorBidi"/>
      <w:b/>
      <w:bCs/>
      <w:i/>
      <w:iCs/>
      <w:color w:val="4E67C8"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C1480"/>
    <w:pPr>
      <w:tabs>
        <w:tab w:val="center" w:pos="4536"/>
        <w:tab w:val="right" w:pos="9072"/>
      </w:tabs>
    </w:pPr>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3C1480"/>
  </w:style>
  <w:style w:type="paragraph" w:styleId="Bunntekst">
    <w:name w:val="footer"/>
    <w:basedOn w:val="Normal"/>
    <w:link w:val="BunntekstTegn"/>
    <w:uiPriority w:val="99"/>
    <w:unhideWhenUsed/>
    <w:rsid w:val="003C1480"/>
    <w:pPr>
      <w:tabs>
        <w:tab w:val="center" w:pos="4536"/>
        <w:tab w:val="right" w:pos="9072"/>
      </w:tabs>
    </w:pPr>
    <w:rPr>
      <w:rFonts w:asciiTheme="minorHAnsi" w:eastAsiaTheme="minorHAnsi" w:hAnsiTheme="minorHAnsi" w:cstheme="minorBidi"/>
      <w:sz w:val="22"/>
      <w:szCs w:val="22"/>
      <w:lang w:eastAsia="en-US"/>
    </w:rPr>
  </w:style>
  <w:style w:type="character" w:customStyle="1" w:styleId="BunntekstTegn">
    <w:name w:val="Bunntekst Tegn"/>
    <w:basedOn w:val="Standardskriftforavsnitt"/>
    <w:link w:val="Bunntekst"/>
    <w:uiPriority w:val="99"/>
    <w:rsid w:val="003C1480"/>
  </w:style>
  <w:style w:type="paragraph" w:styleId="Bobletekst">
    <w:name w:val="Balloon Text"/>
    <w:basedOn w:val="Normal"/>
    <w:link w:val="BobletekstTegn"/>
    <w:uiPriority w:val="99"/>
    <w:semiHidden/>
    <w:unhideWhenUsed/>
    <w:rsid w:val="003C1480"/>
    <w:rPr>
      <w:rFonts w:ascii="Tahoma" w:eastAsiaTheme="minorHAnsi" w:hAnsi="Tahoma" w:cs="Tahoma"/>
      <w:sz w:val="16"/>
      <w:szCs w:val="16"/>
      <w:lang w:eastAsia="en-US"/>
    </w:rPr>
  </w:style>
  <w:style w:type="character" w:customStyle="1" w:styleId="BobletekstTegn">
    <w:name w:val="Bobletekst Tegn"/>
    <w:basedOn w:val="Standardskriftforavsnitt"/>
    <w:link w:val="Bobletekst"/>
    <w:uiPriority w:val="99"/>
    <w:semiHidden/>
    <w:rsid w:val="003C1480"/>
    <w:rPr>
      <w:rFonts w:ascii="Tahoma" w:hAnsi="Tahoma" w:cs="Tahoma"/>
      <w:sz w:val="16"/>
      <w:szCs w:val="16"/>
    </w:rPr>
  </w:style>
  <w:style w:type="character" w:customStyle="1" w:styleId="Overskrift2Tegn">
    <w:name w:val="Overskrift 2 Tegn"/>
    <w:basedOn w:val="Standardskriftforavsnitt"/>
    <w:link w:val="Overskrift2"/>
    <w:uiPriority w:val="9"/>
    <w:rsid w:val="0042680A"/>
    <w:rPr>
      <w:rFonts w:asciiTheme="majorHAnsi" w:eastAsiaTheme="majorEastAsia" w:hAnsiTheme="majorHAnsi" w:cstheme="majorBidi"/>
      <w:b/>
      <w:bCs/>
      <w:color w:val="4E67C8" w:themeColor="accent1"/>
      <w:sz w:val="26"/>
      <w:szCs w:val="26"/>
    </w:rPr>
  </w:style>
  <w:style w:type="character" w:customStyle="1" w:styleId="Overskrift1Tegn">
    <w:name w:val="Overskrift 1 Tegn"/>
    <w:basedOn w:val="Standardskriftforavsnitt"/>
    <w:link w:val="Overskrift1"/>
    <w:rsid w:val="009B4D45"/>
    <w:rPr>
      <w:rFonts w:ascii="Times New Roman" w:eastAsia="Times New Roman" w:hAnsi="Times New Roman" w:cs="Times New Roman"/>
      <w:b/>
      <w:bCs/>
      <w:snapToGrid w:val="0"/>
      <w:sz w:val="28"/>
      <w:szCs w:val="20"/>
      <w:u w:val="single"/>
      <w:lang w:eastAsia="nb-NO"/>
    </w:rPr>
  </w:style>
  <w:style w:type="paragraph" w:styleId="Listeavsnitt">
    <w:name w:val="List Paragraph"/>
    <w:basedOn w:val="Normal"/>
    <w:uiPriority w:val="34"/>
    <w:qFormat/>
    <w:rsid w:val="0098356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verskrift4Tegn">
    <w:name w:val="Overskrift 4 Tegn"/>
    <w:basedOn w:val="Standardskriftforavsnitt"/>
    <w:link w:val="Overskrift4"/>
    <w:uiPriority w:val="9"/>
    <w:semiHidden/>
    <w:rsid w:val="00675B40"/>
    <w:rPr>
      <w:rFonts w:asciiTheme="majorHAnsi" w:eastAsiaTheme="majorEastAsia" w:hAnsiTheme="majorHAnsi" w:cstheme="majorBidi"/>
      <w:b/>
      <w:bCs/>
      <w:i/>
      <w:iCs/>
      <w:color w:val="4E67C8" w:themeColor="accent1"/>
      <w:sz w:val="24"/>
      <w:szCs w:val="20"/>
      <w:lang w:eastAsia="nb-NO"/>
    </w:rPr>
  </w:style>
  <w:style w:type="paragraph" w:styleId="Brdtekstinnrykk">
    <w:name w:val="Body Text Indent"/>
    <w:basedOn w:val="Normal"/>
    <w:link w:val="BrdtekstinnrykkTegn"/>
    <w:rsid w:val="00675B40"/>
    <w:pPr>
      <w:ind w:left="360"/>
    </w:pPr>
    <w:rPr>
      <w:szCs w:val="24"/>
    </w:rPr>
  </w:style>
  <w:style w:type="character" w:customStyle="1" w:styleId="BrdtekstinnrykkTegn">
    <w:name w:val="Brødtekstinnrykk Tegn"/>
    <w:basedOn w:val="Standardskriftforavsnitt"/>
    <w:link w:val="Brdtekstinnrykk"/>
    <w:rsid w:val="00675B40"/>
    <w:rPr>
      <w:rFonts w:ascii="Times New Roman" w:eastAsia="Times New Roman" w:hAnsi="Times New Roman" w:cs="Times New Roman"/>
      <w:sz w:val="24"/>
      <w:szCs w:val="24"/>
      <w:lang w:eastAsia="nb-NO"/>
    </w:rPr>
  </w:style>
  <w:style w:type="paragraph" w:styleId="Ingenmellomrom">
    <w:name w:val="No Spacing"/>
    <w:link w:val="IngenmellomromTegn"/>
    <w:uiPriority w:val="1"/>
    <w:qFormat/>
    <w:rsid w:val="00675B40"/>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675B40"/>
    <w:rPr>
      <w:rFonts w:eastAsiaTheme="minorEastAsia"/>
      <w:lang w:eastAsia="nb-NO"/>
    </w:rPr>
  </w:style>
  <w:style w:type="paragraph" w:customStyle="1" w:styleId="Default">
    <w:name w:val="Default"/>
    <w:rsid w:val="00FA37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B32459078D451B81CCAA638F2CF464"/>
        <w:category>
          <w:name w:val="Generelt"/>
          <w:gallery w:val="placeholder"/>
        </w:category>
        <w:types>
          <w:type w:val="bbPlcHdr"/>
        </w:types>
        <w:behaviors>
          <w:behavior w:val="content"/>
        </w:behaviors>
        <w:guid w:val="{3DA3D511-4E62-4922-93A8-C8EB1D7C216D}"/>
      </w:docPartPr>
      <w:docPartBody>
        <w:p w:rsidR="009165F6" w:rsidRDefault="003B5B11" w:rsidP="003B5B11">
          <w:pPr>
            <w:pStyle w:val="88B32459078D451B81CCAA638F2CF464"/>
          </w:pPr>
          <w:r>
            <w:rPr>
              <w:rFonts w:asciiTheme="majorHAnsi" w:eastAsiaTheme="majorEastAsia" w:hAnsiTheme="majorHAnsi" w:cstheme="majorBidi"/>
              <w:sz w:val="32"/>
              <w:szCs w:val="32"/>
            </w:rPr>
            <w:t>[Skriv inn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B11"/>
    <w:rsid w:val="001C5962"/>
    <w:rsid w:val="001E4D9B"/>
    <w:rsid w:val="002B059E"/>
    <w:rsid w:val="002E031B"/>
    <w:rsid w:val="003B5B11"/>
    <w:rsid w:val="00424EA3"/>
    <w:rsid w:val="00495C7D"/>
    <w:rsid w:val="005D3D8D"/>
    <w:rsid w:val="00660717"/>
    <w:rsid w:val="00705715"/>
    <w:rsid w:val="007E64A8"/>
    <w:rsid w:val="00915862"/>
    <w:rsid w:val="009165F6"/>
    <w:rsid w:val="00956919"/>
    <w:rsid w:val="009573A6"/>
    <w:rsid w:val="0097457A"/>
    <w:rsid w:val="009A28BE"/>
    <w:rsid w:val="009D29C3"/>
    <w:rsid w:val="00A63FEF"/>
    <w:rsid w:val="00B25DC0"/>
    <w:rsid w:val="00C32A8B"/>
    <w:rsid w:val="00C47DA2"/>
    <w:rsid w:val="00C64697"/>
    <w:rsid w:val="00C74224"/>
    <w:rsid w:val="00CD1C3E"/>
    <w:rsid w:val="00D043E4"/>
    <w:rsid w:val="00D33B2A"/>
    <w:rsid w:val="00D41A44"/>
    <w:rsid w:val="00E37FEE"/>
    <w:rsid w:val="00E61390"/>
    <w:rsid w:val="00E64FCC"/>
    <w:rsid w:val="00E8081B"/>
    <w:rsid w:val="00EB11D8"/>
    <w:rsid w:val="00ED0CB4"/>
    <w:rsid w:val="00FF39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8B32459078D451B81CCAA638F2CF464">
    <w:name w:val="88B32459078D451B81CCAA638F2CF464"/>
    <w:rsid w:val="003B5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tema">
  <a:themeElements>
    <a:clrScheme name="Integrert">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ivlig">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43DC-F31D-4EA5-9A14-4B3BC000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1485</Words>
  <Characters>7876</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NYBU BARNEHAGE</vt:lpstr>
    </vt:vector>
  </TitlesOfParts>
  <Company>Hewlett-Packard Company</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NYBU BARNEHAGE</dc:title>
  <dc:subject>NYBUVEIEN 35</dc:subject>
  <dc:creator>2609 LILLEHAMMER</dc:creator>
  <cp:lastModifiedBy>Nybu Barnehage</cp:lastModifiedBy>
  <cp:revision>46</cp:revision>
  <cp:lastPrinted>2018-10-25T18:56:00Z</cp:lastPrinted>
  <dcterms:created xsi:type="dcterms:W3CDTF">2021-01-25T09:18:00Z</dcterms:created>
  <dcterms:modified xsi:type="dcterms:W3CDTF">2024-04-22T09:11:00Z</dcterms:modified>
</cp:coreProperties>
</file>